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857" w:rsidRDefault="00D71857" w:rsidP="00D71857">
      <w:r>
        <w:t>ПРОЕКТ</w:t>
      </w:r>
    </w:p>
    <w:p w:rsidR="00D71857" w:rsidRDefault="00D71857" w:rsidP="00D71857">
      <w:pPr>
        <w:jc w:val="center"/>
        <w:rPr>
          <w:b/>
          <w:sz w:val="28"/>
          <w:szCs w:val="28"/>
        </w:rPr>
      </w:pPr>
      <w:r w:rsidRPr="00AA6446">
        <w:rPr>
          <w:b/>
          <w:sz w:val="28"/>
          <w:szCs w:val="28"/>
        </w:rPr>
        <w:t>П</w:t>
      </w:r>
      <w:r>
        <w:rPr>
          <w:b/>
          <w:sz w:val="28"/>
          <w:szCs w:val="28"/>
        </w:rPr>
        <w:t>РОГРАММА</w:t>
      </w:r>
      <w:r w:rsidRPr="00AA6446">
        <w:rPr>
          <w:b/>
          <w:sz w:val="28"/>
          <w:szCs w:val="28"/>
        </w:rPr>
        <w:t xml:space="preserve"> </w:t>
      </w:r>
    </w:p>
    <w:p w:rsidR="00D71857" w:rsidRPr="00AA6446" w:rsidRDefault="00D71857" w:rsidP="00D71857">
      <w:pPr>
        <w:jc w:val="center"/>
        <w:rPr>
          <w:b/>
          <w:sz w:val="28"/>
          <w:szCs w:val="28"/>
        </w:rPr>
      </w:pPr>
      <w:r w:rsidRPr="00AA6446">
        <w:rPr>
          <w:b/>
          <w:sz w:val="28"/>
          <w:szCs w:val="28"/>
        </w:rPr>
        <w:t xml:space="preserve">профилактики рисков причинения вреда (ущерба) </w:t>
      </w:r>
    </w:p>
    <w:p w:rsidR="00D71857" w:rsidRPr="00AA6446" w:rsidRDefault="00D71857" w:rsidP="00D71857">
      <w:pPr>
        <w:jc w:val="center"/>
        <w:rPr>
          <w:b/>
          <w:sz w:val="28"/>
          <w:szCs w:val="28"/>
        </w:rPr>
      </w:pPr>
      <w:r w:rsidRPr="00AA6446">
        <w:rPr>
          <w:b/>
          <w:sz w:val="28"/>
          <w:szCs w:val="28"/>
        </w:rPr>
        <w:t>охраняемым законом ценностям в рамках  муниципального  контроля  в сфере благоустройства на 202</w:t>
      </w:r>
      <w:r>
        <w:rPr>
          <w:b/>
          <w:sz w:val="28"/>
          <w:szCs w:val="28"/>
        </w:rPr>
        <w:t>4</w:t>
      </w:r>
      <w:r w:rsidRPr="00AA6446">
        <w:rPr>
          <w:b/>
          <w:sz w:val="28"/>
          <w:szCs w:val="28"/>
        </w:rPr>
        <w:t xml:space="preserve"> год на территории </w:t>
      </w:r>
      <w:proofErr w:type="spellStart"/>
      <w:r>
        <w:rPr>
          <w:b/>
          <w:sz w:val="28"/>
          <w:szCs w:val="28"/>
        </w:rPr>
        <w:t>Россошин</w:t>
      </w:r>
      <w:r w:rsidRPr="00AA6446">
        <w:rPr>
          <w:b/>
          <w:sz w:val="28"/>
          <w:szCs w:val="28"/>
        </w:rPr>
        <w:t>ского</w:t>
      </w:r>
      <w:proofErr w:type="spellEnd"/>
      <w:r w:rsidRPr="00AA6446">
        <w:rPr>
          <w:b/>
          <w:sz w:val="28"/>
          <w:szCs w:val="28"/>
        </w:rPr>
        <w:t xml:space="preserve"> сельсовета Ал</w:t>
      </w:r>
      <w:r>
        <w:rPr>
          <w:b/>
          <w:sz w:val="28"/>
          <w:szCs w:val="28"/>
        </w:rPr>
        <w:t>тайского района Алтайского края</w:t>
      </w:r>
      <w:r w:rsidRPr="00AA6446">
        <w:rPr>
          <w:b/>
          <w:sz w:val="28"/>
          <w:szCs w:val="28"/>
        </w:rPr>
        <w:t xml:space="preserve"> </w:t>
      </w:r>
    </w:p>
    <w:p w:rsidR="00D71857" w:rsidRPr="00A30180" w:rsidRDefault="00D71857" w:rsidP="00D71857">
      <w:pPr>
        <w:ind w:firstLine="567"/>
        <w:jc w:val="both"/>
        <w:outlineLvl w:val="0"/>
      </w:pPr>
    </w:p>
    <w:p w:rsidR="00D71857" w:rsidRPr="00A30180" w:rsidRDefault="00D71857" w:rsidP="00D71857">
      <w:pPr>
        <w:ind w:firstLine="567"/>
        <w:jc w:val="both"/>
        <w:outlineLvl w:val="0"/>
        <w:rPr>
          <w:rFonts w:eastAsia="Calibri"/>
        </w:rPr>
      </w:pPr>
      <w:r w:rsidRPr="00A30180">
        <w:t>Настоящая п</w:t>
      </w:r>
      <w:r w:rsidRPr="00A30180">
        <w:rPr>
          <w:color w:val="010101"/>
          <w:shd w:val="clear" w:color="auto" w:fill="FFFFFF"/>
        </w:rPr>
        <w:t>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в сфере благоустройства на территории</w:t>
      </w:r>
      <w:r>
        <w:rPr>
          <w:color w:val="010101"/>
          <w:shd w:val="clear" w:color="auto" w:fill="FFFFFF"/>
        </w:rPr>
        <w:t xml:space="preserve"> </w:t>
      </w:r>
      <w:proofErr w:type="spellStart"/>
      <w:r>
        <w:rPr>
          <w:color w:val="010101"/>
          <w:shd w:val="clear" w:color="auto" w:fill="FFFFFF"/>
        </w:rPr>
        <w:t>Россошинского</w:t>
      </w:r>
      <w:proofErr w:type="spellEnd"/>
      <w:r>
        <w:rPr>
          <w:color w:val="010101"/>
          <w:shd w:val="clear" w:color="auto" w:fill="FFFFFF"/>
        </w:rPr>
        <w:t xml:space="preserve"> сельсовета Алтайского района Алтайского края.</w:t>
      </w:r>
      <w:r w:rsidRPr="00A30180">
        <w:rPr>
          <w:color w:val="010101"/>
          <w:shd w:val="clear" w:color="auto" w:fill="FFFFFF"/>
        </w:rPr>
        <w:t xml:space="preserve"> </w:t>
      </w:r>
    </w:p>
    <w:p w:rsidR="00D71857" w:rsidRPr="004B4501" w:rsidRDefault="00D71857" w:rsidP="00D71857">
      <w:pPr>
        <w:ind w:firstLine="567"/>
        <w:jc w:val="both"/>
        <w:outlineLvl w:val="0"/>
        <w:rPr>
          <w:rFonts w:eastAsia="Calibri"/>
        </w:rPr>
      </w:pPr>
      <w:r w:rsidRPr="00A30180">
        <w:t xml:space="preserve">Настоящая Программа разработана и подлежит </w:t>
      </w:r>
      <w:r>
        <w:t xml:space="preserve">исполнению администрацией </w:t>
      </w:r>
      <w:r w:rsidRPr="00A30180">
        <w:t xml:space="preserve"> </w:t>
      </w:r>
      <w:proofErr w:type="spellStart"/>
      <w:r>
        <w:t>Россошин</w:t>
      </w:r>
      <w:r>
        <w:rPr>
          <w:color w:val="010101"/>
          <w:shd w:val="clear" w:color="auto" w:fill="FFFFFF"/>
        </w:rPr>
        <w:t>ского</w:t>
      </w:r>
      <w:proofErr w:type="spellEnd"/>
      <w:r>
        <w:rPr>
          <w:color w:val="010101"/>
          <w:shd w:val="clear" w:color="auto" w:fill="FFFFFF"/>
        </w:rPr>
        <w:t xml:space="preserve"> сельсовета Алтайского района Алтайского края</w:t>
      </w:r>
      <w:r w:rsidRPr="00A30180">
        <w:t xml:space="preserve"> (далее по тексту – администрация).</w:t>
      </w:r>
    </w:p>
    <w:p w:rsidR="00D71857" w:rsidRPr="00A30180" w:rsidRDefault="00D71857" w:rsidP="00D71857">
      <w:pPr>
        <w:ind w:firstLine="567"/>
        <w:jc w:val="both"/>
        <w:outlineLvl w:val="0"/>
      </w:pPr>
    </w:p>
    <w:p w:rsidR="00D71857" w:rsidRPr="00A30180" w:rsidRDefault="00D71857" w:rsidP="00D71857">
      <w:pPr>
        <w:ind w:firstLine="567"/>
        <w:jc w:val="both"/>
        <w:outlineLvl w:val="0"/>
        <w:rPr>
          <w:b/>
        </w:rPr>
      </w:pPr>
      <w:r w:rsidRPr="00A30180">
        <w:rPr>
          <w:b/>
        </w:rPr>
        <w:t>Раздел 1. Анализ текущего состояния  муниципального  контроля в сфере благоустройства</w:t>
      </w:r>
    </w:p>
    <w:p w:rsidR="00D71857" w:rsidRPr="00A30180" w:rsidRDefault="00D71857" w:rsidP="00D71857">
      <w:pPr>
        <w:ind w:firstLine="567"/>
        <w:jc w:val="both"/>
        <w:outlineLvl w:val="0"/>
        <w:rPr>
          <w:rFonts w:eastAsia="Calibri"/>
        </w:rPr>
      </w:pPr>
      <w:r w:rsidRPr="00A30180">
        <w:rPr>
          <w:bCs/>
        </w:rPr>
        <w:t xml:space="preserve">1.1. </w:t>
      </w:r>
      <w:proofErr w:type="gramStart"/>
      <w:r w:rsidRPr="00A30180">
        <w:rPr>
          <w:bCs/>
        </w:rPr>
        <w:t>Муниципальный контроль</w:t>
      </w:r>
      <w:r w:rsidRPr="00A30180">
        <w:t xml:space="preserve"> в сфере благоустройства</w:t>
      </w:r>
      <w:r w:rsidRPr="00A30180">
        <w:rPr>
          <w:bCs/>
        </w:rPr>
        <w:t xml:space="preserve"> </w:t>
      </w:r>
      <w:r>
        <w:rPr>
          <w:bCs/>
        </w:rPr>
        <w:t xml:space="preserve">на территории </w:t>
      </w:r>
      <w:proofErr w:type="spellStart"/>
      <w:r>
        <w:rPr>
          <w:bCs/>
        </w:rPr>
        <w:t>Россошинского</w:t>
      </w:r>
      <w:proofErr w:type="spellEnd"/>
      <w:r>
        <w:rPr>
          <w:bCs/>
        </w:rPr>
        <w:t xml:space="preserve"> сельсовета</w:t>
      </w:r>
      <w:r w:rsidRPr="00A30180">
        <w:rPr>
          <w:bCs/>
        </w:rPr>
        <w:t xml:space="preserve"> осуществляется в соответствии </w:t>
      </w:r>
      <w:r w:rsidRPr="00A30180">
        <w:t>с Федеральным законом от 31.07.2020г. № 248-ФЗ «О государственном контроле (надзоре) и муниципальном контроле в Российской Федерации», Федеральным законом от 11.06.2021г.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proofErr w:type="gramEnd"/>
      <w:r w:rsidRPr="00A30180">
        <w:t xml:space="preserve">», Федеральным законом от 06.10.2003 года № 131-ФЗ «Об общих принципах организации местного самоуправления в Российской Федерации», Уставом </w:t>
      </w:r>
      <w:proofErr w:type="spellStart"/>
      <w:r>
        <w:t>Россошин</w:t>
      </w:r>
      <w:r>
        <w:rPr>
          <w:bCs/>
        </w:rPr>
        <w:t>ского</w:t>
      </w:r>
      <w:proofErr w:type="spellEnd"/>
      <w:r>
        <w:rPr>
          <w:bCs/>
        </w:rPr>
        <w:t xml:space="preserve"> сельсовета</w:t>
      </w:r>
      <w:r>
        <w:t>, Решением Собрания</w:t>
      </w:r>
      <w:r w:rsidRPr="00A30180">
        <w:t xml:space="preserve"> депутатов </w:t>
      </w:r>
      <w:proofErr w:type="spellStart"/>
      <w:r>
        <w:t>Россошин</w:t>
      </w:r>
      <w:r>
        <w:rPr>
          <w:bCs/>
        </w:rPr>
        <w:t>ского</w:t>
      </w:r>
      <w:proofErr w:type="spellEnd"/>
      <w:r>
        <w:t xml:space="preserve"> сельсовета</w:t>
      </w:r>
      <w:r w:rsidRPr="00A30180">
        <w:t xml:space="preserve">  №</w:t>
      </w:r>
      <w:r>
        <w:t xml:space="preserve"> 6</w:t>
      </w:r>
      <w:r w:rsidRPr="00A30180">
        <w:t xml:space="preserve"> </w:t>
      </w:r>
      <w:r w:rsidRPr="00A30180">
        <w:rPr>
          <w:i/>
        </w:rPr>
        <w:t xml:space="preserve"> </w:t>
      </w:r>
      <w:r w:rsidRPr="00A30180">
        <w:t>от</w:t>
      </w:r>
      <w:r>
        <w:t xml:space="preserve"> 29.11.2021</w:t>
      </w:r>
      <w:r w:rsidRPr="00A30180">
        <w:t>г. «</w:t>
      </w:r>
      <w:r w:rsidRPr="00A30180">
        <w:rPr>
          <w:rFonts w:eastAsia="Calibri"/>
        </w:rPr>
        <w:t>Об утверждении Положения о муниципальном контроле  в сфере благоустройства на территории</w:t>
      </w:r>
      <w:r>
        <w:rPr>
          <w:rFonts w:eastAsia="Calibri"/>
        </w:rPr>
        <w:t xml:space="preserve"> </w:t>
      </w:r>
      <w:proofErr w:type="spellStart"/>
      <w:r>
        <w:rPr>
          <w:rFonts w:eastAsia="Calibri"/>
        </w:rPr>
        <w:t>Россошинского</w:t>
      </w:r>
      <w:proofErr w:type="spellEnd"/>
      <w:r>
        <w:rPr>
          <w:rFonts w:eastAsia="Calibri"/>
        </w:rPr>
        <w:t xml:space="preserve"> сельсовета Алтайского района Алтайского края</w:t>
      </w:r>
      <w:r w:rsidRPr="00A30180">
        <w:rPr>
          <w:rFonts w:eastAsia="Calibri"/>
        </w:rPr>
        <w:t>».</w:t>
      </w:r>
    </w:p>
    <w:p w:rsidR="00D71857" w:rsidRPr="00A30180" w:rsidRDefault="00D71857" w:rsidP="00D71857">
      <w:pPr>
        <w:ind w:firstLine="567"/>
        <w:jc w:val="both"/>
        <w:outlineLvl w:val="0"/>
      </w:pPr>
      <w:r w:rsidRPr="00A30180">
        <w:rPr>
          <w:bCs/>
        </w:rPr>
        <w:t>1.2</w:t>
      </w:r>
      <w:r w:rsidRPr="00A30180">
        <w:t xml:space="preserve">. Муниципальный контроль в сфере благоустройства на территории </w:t>
      </w:r>
      <w:proofErr w:type="spellStart"/>
      <w:r>
        <w:t>Россошинского</w:t>
      </w:r>
      <w:proofErr w:type="spellEnd"/>
      <w:r>
        <w:t xml:space="preserve"> сельсовета </w:t>
      </w:r>
      <w:r w:rsidRPr="00A30180">
        <w:t>осуществляет администрация</w:t>
      </w:r>
      <w:r>
        <w:t xml:space="preserve"> </w:t>
      </w:r>
      <w:proofErr w:type="spellStart"/>
      <w:r>
        <w:t>Россошинского</w:t>
      </w:r>
      <w:proofErr w:type="spellEnd"/>
      <w:r>
        <w:t xml:space="preserve"> сельсовета.</w:t>
      </w:r>
      <w:r w:rsidRPr="00A30180">
        <w:t xml:space="preserve"> </w:t>
      </w:r>
    </w:p>
    <w:p w:rsidR="00D71857" w:rsidRPr="00A30180" w:rsidRDefault="00D71857" w:rsidP="00D71857">
      <w:pPr>
        <w:ind w:firstLine="567"/>
        <w:jc w:val="both"/>
        <w:outlineLvl w:val="0"/>
      </w:pPr>
      <w:r w:rsidRPr="00A30180">
        <w:t xml:space="preserve">1.3. </w:t>
      </w:r>
      <w:proofErr w:type="gramStart"/>
      <w:r w:rsidRPr="00A30180">
        <w:t>В соответствии с Положением о муниципальном контроле в сфере благоустройства на территории</w:t>
      </w:r>
      <w:r w:rsidRPr="005C0C9D">
        <w:t xml:space="preserve"> </w:t>
      </w:r>
      <w:proofErr w:type="spellStart"/>
      <w:r>
        <w:t>Россошинского</w:t>
      </w:r>
      <w:proofErr w:type="spellEnd"/>
      <w:r>
        <w:t xml:space="preserve"> сельсовета</w:t>
      </w:r>
      <w:r w:rsidRPr="00A30180">
        <w:t xml:space="preserve"> </w:t>
      </w:r>
      <w:r>
        <w:t>Алтайского района, утвержденным Решением Собрания</w:t>
      </w:r>
      <w:r w:rsidRPr="00A30180">
        <w:t xml:space="preserve"> де</w:t>
      </w:r>
      <w:r>
        <w:t>путатов</w:t>
      </w:r>
      <w:r w:rsidRPr="00A30180">
        <w:t xml:space="preserve"> </w:t>
      </w:r>
      <w:proofErr w:type="spellStart"/>
      <w:r>
        <w:t>Россошинского</w:t>
      </w:r>
      <w:proofErr w:type="spellEnd"/>
      <w:r>
        <w:t xml:space="preserve"> сельсовета</w:t>
      </w:r>
      <w:r w:rsidRPr="00A30180">
        <w:t xml:space="preserve"> №</w:t>
      </w:r>
      <w:r>
        <w:t>6</w:t>
      </w:r>
      <w:r w:rsidRPr="00A30180">
        <w:t xml:space="preserve">  от</w:t>
      </w:r>
      <w:r>
        <w:t>29.11.2021</w:t>
      </w:r>
      <w:r w:rsidRPr="00A30180">
        <w:t xml:space="preserve"> г.  (далее Положение о контроле), муниципальный контроль в сфере благоустройства осуществляется в форме проведения  профилактических и контрольных мероприятий соблюдения </w:t>
      </w:r>
      <w:r w:rsidRPr="00A30180">
        <w:rPr>
          <w:bCs/>
        </w:rPr>
        <w:t xml:space="preserve">правил благоустройства </w:t>
      </w:r>
      <w:r w:rsidRPr="00A30180">
        <w:t>территории</w:t>
      </w:r>
      <w:r w:rsidRPr="00A30180">
        <w:rPr>
          <w:bCs/>
        </w:rPr>
        <w:t xml:space="preserve">, </w:t>
      </w:r>
      <w:r w:rsidRPr="00A30180">
        <w:t>требований к обеспечению доступности для инвалидов объектов социальной, инженерной и транспортной инфраструктур и</w:t>
      </w:r>
      <w:proofErr w:type="gramEnd"/>
      <w:r w:rsidRPr="00A30180">
        <w:t xml:space="preserve"> предоставляемых услуг на территории</w:t>
      </w:r>
      <w:r w:rsidRPr="005C0C9D">
        <w:t xml:space="preserve"> </w:t>
      </w:r>
      <w:proofErr w:type="spellStart"/>
      <w:r>
        <w:t>Россошинского</w:t>
      </w:r>
      <w:proofErr w:type="spellEnd"/>
      <w:r>
        <w:t xml:space="preserve"> сельсовета</w:t>
      </w:r>
      <w:r w:rsidRPr="00A30180">
        <w:t>, информирования и консультирования физических и юридических лиц,  проживающих и (или) осуществляющих деятельность на территории</w:t>
      </w:r>
      <w:r w:rsidRPr="005C0C9D">
        <w:t xml:space="preserve"> </w:t>
      </w:r>
      <w:proofErr w:type="spellStart"/>
      <w:r>
        <w:t>Россошинского</w:t>
      </w:r>
      <w:proofErr w:type="spellEnd"/>
      <w:r>
        <w:t xml:space="preserve"> сельсовета</w:t>
      </w:r>
      <w:r w:rsidRPr="00A30180">
        <w:t>, об установленных правилах благоустройства.</w:t>
      </w:r>
    </w:p>
    <w:p w:rsidR="00D71857" w:rsidRPr="00A30180" w:rsidRDefault="00D71857" w:rsidP="00D71857">
      <w:pPr>
        <w:ind w:firstLine="709"/>
        <w:jc w:val="both"/>
        <w:rPr>
          <w:rFonts w:eastAsia="Calibri"/>
        </w:rPr>
      </w:pPr>
      <w:r w:rsidRPr="00A30180">
        <w:rPr>
          <w:rFonts w:eastAsia="Calibri"/>
        </w:rPr>
        <w:t>В рамках муниципального контроля в сфере благоустройства в соответствии с правилами благоустройства территори</w:t>
      </w:r>
      <w:r>
        <w:rPr>
          <w:rFonts w:eastAsia="Calibri"/>
        </w:rPr>
        <w:t>и, утвержденными Решением Собрания</w:t>
      </w:r>
      <w:r w:rsidRPr="00A30180">
        <w:rPr>
          <w:rFonts w:eastAsia="Calibri"/>
        </w:rPr>
        <w:t xml:space="preserve"> депутатов</w:t>
      </w:r>
      <w:r w:rsidRPr="00A30180">
        <w:rPr>
          <w:rFonts w:eastAsia="Calibri"/>
          <w:i/>
        </w:rPr>
        <w:t xml:space="preserve"> </w:t>
      </w:r>
      <w:proofErr w:type="spellStart"/>
      <w:r w:rsidRPr="008E3C86">
        <w:rPr>
          <w:rFonts w:eastAsia="Calibri"/>
        </w:rPr>
        <w:t>Россошин</w:t>
      </w:r>
      <w:r>
        <w:t>кого</w:t>
      </w:r>
      <w:proofErr w:type="spellEnd"/>
      <w:r>
        <w:t xml:space="preserve"> сельсовета</w:t>
      </w:r>
      <w:r w:rsidRPr="00A30180">
        <w:rPr>
          <w:rFonts w:eastAsia="Calibri"/>
          <w:i/>
        </w:rPr>
        <w:t xml:space="preserve"> </w:t>
      </w:r>
      <w:r w:rsidRPr="00A30180">
        <w:rPr>
          <w:rFonts w:eastAsia="Calibri"/>
        </w:rPr>
        <w:t>от</w:t>
      </w:r>
      <w:r>
        <w:t xml:space="preserve"> 28.06.2023 № 7</w:t>
      </w:r>
      <w:r w:rsidRPr="00A30180">
        <w:t xml:space="preserve"> «Об утверждении Правил благоустройства на  территории </w:t>
      </w:r>
      <w:proofErr w:type="spellStart"/>
      <w:r>
        <w:t>Россошинс</w:t>
      </w:r>
      <w:r>
        <w:rPr>
          <w:rFonts w:eastAsia="Calibri"/>
        </w:rPr>
        <w:t>кого</w:t>
      </w:r>
      <w:proofErr w:type="spellEnd"/>
      <w:r>
        <w:rPr>
          <w:rFonts w:eastAsia="Calibri"/>
        </w:rPr>
        <w:t xml:space="preserve"> сельсовета Алтайского района Алтайского края</w:t>
      </w:r>
      <w:r w:rsidRPr="00A30180">
        <w:t>»</w:t>
      </w:r>
      <w:r w:rsidRPr="00A30180">
        <w:rPr>
          <w:rFonts w:eastAsia="Calibri"/>
        </w:rPr>
        <w:t xml:space="preserve"> осуществляется:</w:t>
      </w:r>
    </w:p>
    <w:p w:rsidR="00D71857" w:rsidRPr="00A30180" w:rsidRDefault="00D71857" w:rsidP="00D71857">
      <w:pPr>
        <w:pStyle w:val="a5"/>
        <w:tabs>
          <w:tab w:val="left" w:pos="284"/>
          <w:tab w:val="left" w:pos="709"/>
          <w:tab w:val="left" w:pos="993"/>
        </w:tabs>
        <w:spacing w:after="0" w:line="240" w:lineRule="auto"/>
        <w:ind w:left="0" w:firstLine="567"/>
        <w:jc w:val="both"/>
        <w:rPr>
          <w:rFonts w:ascii="Times New Roman" w:eastAsia="Calibri" w:hAnsi="Times New Roman"/>
          <w:sz w:val="24"/>
          <w:szCs w:val="24"/>
        </w:rPr>
      </w:pPr>
      <w:r w:rsidRPr="00A30180">
        <w:rPr>
          <w:rFonts w:ascii="Times New Roman" w:eastAsia="Calibri" w:hAnsi="Times New Roman"/>
          <w:sz w:val="24"/>
          <w:szCs w:val="24"/>
        </w:rPr>
        <w:t xml:space="preserve">- </w:t>
      </w:r>
      <w:proofErr w:type="gramStart"/>
      <w:r w:rsidRPr="00A30180">
        <w:rPr>
          <w:rFonts w:ascii="Times New Roman" w:eastAsia="Calibri" w:hAnsi="Times New Roman"/>
          <w:sz w:val="24"/>
          <w:szCs w:val="24"/>
        </w:rPr>
        <w:t>контроль за</w:t>
      </w:r>
      <w:proofErr w:type="gramEnd"/>
      <w:r w:rsidRPr="00A30180">
        <w:rPr>
          <w:rFonts w:ascii="Times New Roman" w:eastAsia="Calibri" w:hAnsi="Times New Roman"/>
          <w:sz w:val="24"/>
          <w:szCs w:val="24"/>
        </w:rPr>
        <w:t xml:space="preserve"> обеспечением надлежащего санитарного состояния, чистоты и порядка на территории;</w:t>
      </w:r>
    </w:p>
    <w:p w:rsidR="00D71857" w:rsidRPr="00A30180" w:rsidRDefault="00D71857" w:rsidP="00D71857">
      <w:pPr>
        <w:pStyle w:val="a5"/>
        <w:tabs>
          <w:tab w:val="left" w:pos="284"/>
          <w:tab w:val="left" w:pos="709"/>
          <w:tab w:val="left" w:pos="993"/>
        </w:tabs>
        <w:spacing w:after="0" w:line="240" w:lineRule="auto"/>
        <w:ind w:left="0" w:firstLine="567"/>
        <w:jc w:val="both"/>
        <w:rPr>
          <w:rFonts w:ascii="Times New Roman" w:eastAsia="Calibri" w:hAnsi="Times New Roman"/>
          <w:sz w:val="24"/>
          <w:szCs w:val="24"/>
        </w:rPr>
      </w:pPr>
      <w:r w:rsidRPr="00A30180">
        <w:rPr>
          <w:rFonts w:ascii="Times New Roman" w:eastAsia="Calibri" w:hAnsi="Times New Roman"/>
          <w:sz w:val="24"/>
          <w:szCs w:val="24"/>
        </w:rPr>
        <w:lastRenderedPageBreak/>
        <w:t xml:space="preserve">- </w:t>
      </w:r>
      <w:proofErr w:type="gramStart"/>
      <w:r w:rsidRPr="00A30180">
        <w:rPr>
          <w:rFonts w:ascii="Times New Roman" w:eastAsia="Calibri" w:hAnsi="Times New Roman"/>
          <w:sz w:val="24"/>
          <w:szCs w:val="24"/>
        </w:rPr>
        <w:t>контроль за</w:t>
      </w:r>
      <w:proofErr w:type="gramEnd"/>
      <w:r w:rsidRPr="00A30180">
        <w:rPr>
          <w:rFonts w:ascii="Times New Roman" w:eastAsia="Calibri" w:hAnsi="Times New Roman"/>
          <w:sz w:val="24"/>
          <w:szCs w:val="24"/>
        </w:rPr>
        <w:t xml:space="preserve"> поддержанием единого архитектурного, эстетического облика;</w:t>
      </w:r>
    </w:p>
    <w:p w:rsidR="00D71857" w:rsidRPr="00A30180" w:rsidRDefault="00D71857" w:rsidP="00D71857">
      <w:pPr>
        <w:pStyle w:val="a5"/>
        <w:tabs>
          <w:tab w:val="left" w:pos="284"/>
          <w:tab w:val="left" w:pos="709"/>
          <w:tab w:val="left" w:pos="993"/>
        </w:tabs>
        <w:spacing w:after="0" w:line="240" w:lineRule="auto"/>
        <w:ind w:left="0" w:firstLine="567"/>
        <w:jc w:val="both"/>
        <w:rPr>
          <w:rFonts w:ascii="Times New Roman" w:eastAsia="Calibri" w:hAnsi="Times New Roman"/>
          <w:sz w:val="24"/>
          <w:szCs w:val="24"/>
        </w:rPr>
      </w:pPr>
      <w:r w:rsidRPr="00A30180">
        <w:rPr>
          <w:rFonts w:ascii="Times New Roman" w:eastAsia="Calibri" w:hAnsi="Times New Roman"/>
          <w:sz w:val="24"/>
          <w:szCs w:val="24"/>
        </w:rPr>
        <w:t>-</w:t>
      </w:r>
      <w:proofErr w:type="gramStart"/>
      <w:r w:rsidRPr="00A30180">
        <w:rPr>
          <w:rFonts w:ascii="Times New Roman" w:eastAsia="Calibri" w:hAnsi="Times New Roman"/>
          <w:sz w:val="24"/>
          <w:szCs w:val="24"/>
        </w:rPr>
        <w:t>контроль за</w:t>
      </w:r>
      <w:proofErr w:type="gramEnd"/>
      <w:r w:rsidRPr="00A30180">
        <w:rPr>
          <w:rFonts w:ascii="Times New Roman" w:eastAsia="Calibri" w:hAnsi="Times New Roman"/>
          <w:sz w:val="24"/>
          <w:szCs w:val="24"/>
        </w:rPr>
        <w:t xml:space="preserve"> соблюдением порядка сбора, вывоза, утилизации и переработки бытовых и промышленных отходов;</w:t>
      </w:r>
    </w:p>
    <w:p w:rsidR="00D71857" w:rsidRPr="00A30180" w:rsidRDefault="00D71857" w:rsidP="00D71857">
      <w:pPr>
        <w:pStyle w:val="a5"/>
        <w:tabs>
          <w:tab w:val="left" w:pos="284"/>
          <w:tab w:val="left" w:pos="709"/>
          <w:tab w:val="left" w:pos="993"/>
        </w:tabs>
        <w:spacing w:after="0" w:line="240" w:lineRule="auto"/>
        <w:ind w:left="0" w:firstLine="567"/>
        <w:jc w:val="both"/>
        <w:rPr>
          <w:rFonts w:ascii="Times New Roman" w:eastAsia="Calibri" w:hAnsi="Times New Roman"/>
          <w:sz w:val="24"/>
          <w:szCs w:val="24"/>
        </w:rPr>
      </w:pPr>
      <w:r w:rsidRPr="00A30180">
        <w:rPr>
          <w:rFonts w:ascii="Times New Roman" w:eastAsia="Calibri" w:hAnsi="Times New Roman"/>
          <w:sz w:val="24"/>
          <w:szCs w:val="24"/>
        </w:rPr>
        <w:t>-</w:t>
      </w:r>
      <w:proofErr w:type="gramStart"/>
      <w:r w:rsidRPr="00A30180">
        <w:rPr>
          <w:rFonts w:ascii="Times New Roman" w:eastAsia="Calibri" w:hAnsi="Times New Roman"/>
          <w:sz w:val="24"/>
          <w:szCs w:val="24"/>
        </w:rPr>
        <w:t>контроль за</w:t>
      </w:r>
      <w:proofErr w:type="gramEnd"/>
      <w:r w:rsidRPr="00A30180">
        <w:rPr>
          <w:rFonts w:ascii="Times New Roman" w:eastAsia="Calibri" w:hAnsi="Times New Roman"/>
          <w:sz w:val="24"/>
          <w:szCs w:val="24"/>
        </w:rPr>
        <w:t xml:space="preserve"> соблюдением требований содержания и охраны зеленых насаждений (деревьев, кустарников, газонов);</w:t>
      </w:r>
    </w:p>
    <w:p w:rsidR="00D71857" w:rsidRPr="00A30180" w:rsidRDefault="00D71857" w:rsidP="00D71857">
      <w:pPr>
        <w:pStyle w:val="a5"/>
        <w:tabs>
          <w:tab w:val="left" w:pos="284"/>
          <w:tab w:val="left" w:pos="709"/>
          <w:tab w:val="left" w:pos="993"/>
        </w:tabs>
        <w:spacing w:after="0" w:line="240" w:lineRule="auto"/>
        <w:ind w:left="0" w:firstLine="567"/>
        <w:jc w:val="both"/>
        <w:rPr>
          <w:rFonts w:ascii="Times New Roman" w:eastAsia="Calibri" w:hAnsi="Times New Roman"/>
          <w:sz w:val="24"/>
          <w:szCs w:val="24"/>
        </w:rPr>
      </w:pPr>
      <w:r w:rsidRPr="00A30180">
        <w:rPr>
          <w:rFonts w:ascii="Times New Roman" w:eastAsia="Calibri" w:hAnsi="Times New Roman"/>
          <w:sz w:val="24"/>
          <w:szCs w:val="24"/>
        </w:rPr>
        <w:t xml:space="preserve">- выявление и предупреждение правонарушений в области благоустройства территории.  </w:t>
      </w:r>
    </w:p>
    <w:p w:rsidR="00D71857" w:rsidRPr="00A30180" w:rsidRDefault="00D71857" w:rsidP="00D71857">
      <w:pPr>
        <w:ind w:firstLine="567"/>
        <w:jc w:val="both"/>
      </w:pPr>
      <w:r w:rsidRPr="00A30180">
        <w:t>1.4. В 202</w:t>
      </w:r>
      <w:r>
        <w:t>2</w:t>
      </w:r>
      <w:r w:rsidRPr="00A30180">
        <w:t xml:space="preserve"> году </w:t>
      </w:r>
      <w:r>
        <w:t>пл</w:t>
      </w:r>
      <w:r w:rsidRPr="00A30180">
        <w:t>ановые проверки  соблюдения обязательных требований в сфере благоустройства на территории</w:t>
      </w:r>
      <w:r>
        <w:t xml:space="preserve"> </w:t>
      </w:r>
      <w:proofErr w:type="spellStart"/>
      <w:r>
        <w:t>Россошинского</w:t>
      </w:r>
      <w:proofErr w:type="spellEnd"/>
      <w:r>
        <w:t xml:space="preserve"> сельсовета</w:t>
      </w:r>
      <w:r w:rsidRPr="00A30180">
        <w:t xml:space="preserve"> не проводились.</w:t>
      </w:r>
    </w:p>
    <w:p w:rsidR="00D71857" w:rsidRPr="00A30180" w:rsidRDefault="00D71857" w:rsidP="00D71857">
      <w:pPr>
        <w:ind w:firstLine="567"/>
        <w:jc w:val="both"/>
        <w:rPr>
          <w:rFonts w:eastAsia="Calibri"/>
        </w:rPr>
      </w:pPr>
      <w:r w:rsidRPr="00A30180">
        <w:rPr>
          <w:rFonts w:eastAsia="Calibri"/>
        </w:rPr>
        <w:t>В результате систематизации, обобщения и анализа информации о результатах проверок  соблюдения требований в сфере благоустройства  на территории</w:t>
      </w:r>
      <w:r>
        <w:rPr>
          <w:rFonts w:eastAsia="Calibri"/>
        </w:rPr>
        <w:t xml:space="preserve"> Алтайского края</w:t>
      </w:r>
      <w:r w:rsidRPr="00A30180">
        <w:rPr>
          <w:rFonts w:eastAsia="Calibri"/>
        </w:rPr>
        <w:t xml:space="preserve"> сделаны выводы, что наиболее частыми нарушениями являются:</w:t>
      </w:r>
    </w:p>
    <w:p w:rsidR="00D71857" w:rsidRPr="00A30180" w:rsidRDefault="00D71857" w:rsidP="00D71857">
      <w:pPr>
        <w:ind w:firstLine="567"/>
        <w:jc w:val="both"/>
        <w:rPr>
          <w:rFonts w:eastAsia="Calibri"/>
        </w:rPr>
      </w:pPr>
      <w:r w:rsidRPr="00A30180">
        <w:rPr>
          <w:rFonts w:eastAsia="Calibri"/>
        </w:rPr>
        <w:t>-  ненадлежащее санитарное состояние приусадебной территории;</w:t>
      </w:r>
    </w:p>
    <w:p w:rsidR="00D71857" w:rsidRPr="00A30180" w:rsidRDefault="00D71857" w:rsidP="00D71857">
      <w:pPr>
        <w:tabs>
          <w:tab w:val="left" w:pos="851"/>
        </w:tabs>
        <w:ind w:firstLine="567"/>
        <w:jc w:val="both"/>
        <w:rPr>
          <w:rFonts w:eastAsia="Calibri"/>
        </w:rPr>
      </w:pPr>
      <w:r w:rsidRPr="00A30180">
        <w:rPr>
          <w:rFonts w:eastAsia="Calibri"/>
        </w:rPr>
        <w:t>-  не соблюдение чистоты и порядка на территории;</w:t>
      </w:r>
    </w:p>
    <w:p w:rsidR="00D71857" w:rsidRPr="00A30180" w:rsidRDefault="00D71857" w:rsidP="00D71857">
      <w:pPr>
        <w:ind w:firstLine="567"/>
        <w:jc w:val="both"/>
        <w:rPr>
          <w:rFonts w:eastAsia="Calibri"/>
        </w:rPr>
      </w:pPr>
      <w:r w:rsidRPr="00A30180">
        <w:rPr>
          <w:rFonts w:eastAsia="Calibri"/>
        </w:rPr>
        <w:t>- не соблюдение порядка сбора, вывоза, утилизации и переработки бытовых и промышленных отходов;</w:t>
      </w:r>
    </w:p>
    <w:p w:rsidR="00D71857" w:rsidRPr="00A30180" w:rsidRDefault="00D71857" w:rsidP="00D71857">
      <w:pPr>
        <w:ind w:firstLine="567"/>
        <w:jc w:val="both"/>
        <w:rPr>
          <w:rFonts w:eastAsia="Calibri"/>
        </w:rPr>
      </w:pPr>
      <w:r w:rsidRPr="00A30180">
        <w:rPr>
          <w:rFonts w:eastAsia="Calibri"/>
        </w:rPr>
        <w:t>-  не соблюдения требований содержания и охраны зеленых насаждений.</w:t>
      </w:r>
    </w:p>
    <w:p w:rsidR="00D71857" w:rsidRPr="00A30180" w:rsidRDefault="00D71857" w:rsidP="00D71857">
      <w:pPr>
        <w:ind w:firstLine="567"/>
        <w:jc w:val="both"/>
      </w:pPr>
      <w:r w:rsidRPr="00A30180">
        <w:t xml:space="preserve">Основными причинами, факторами и </w:t>
      </w:r>
      <w:proofErr w:type="gramStart"/>
      <w:r w:rsidRPr="00A30180">
        <w:t>условиями, способствующими нарушению требований в сфере благоустройства подконтрольными субъектами являются</w:t>
      </w:r>
      <w:proofErr w:type="gramEnd"/>
      <w:r w:rsidRPr="00A30180">
        <w:t xml:space="preserve">: </w:t>
      </w:r>
    </w:p>
    <w:p w:rsidR="00D71857" w:rsidRPr="00A30180" w:rsidRDefault="00D71857" w:rsidP="00D71857">
      <w:pPr>
        <w:ind w:firstLine="567"/>
        <w:jc w:val="both"/>
      </w:pPr>
      <w:r w:rsidRPr="00A30180">
        <w:t xml:space="preserve">- не понимание необходимости исполнения требований в сфере благоустройства у подконтрольных субъектов; </w:t>
      </w:r>
    </w:p>
    <w:p w:rsidR="00D71857" w:rsidRPr="00A30180" w:rsidRDefault="00D71857" w:rsidP="00D71857">
      <w:pPr>
        <w:ind w:firstLine="567"/>
        <w:jc w:val="both"/>
      </w:pPr>
      <w:r w:rsidRPr="00A30180">
        <w:t xml:space="preserve">- отсутствие информирования подконтрольных субъектов о  требованиях в сфере благоустройства; </w:t>
      </w:r>
    </w:p>
    <w:p w:rsidR="00D71857" w:rsidRPr="00A30180" w:rsidRDefault="00D71857" w:rsidP="00D71857">
      <w:pPr>
        <w:ind w:firstLine="567"/>
        <w:jc w:val="both"/>
      </w:pPr>
      <w:r w:rsidRPr="00A30180">
        <w:t>- отсутствие системы обратной связи с подконтрольными субъектами по вопросам применения требований правил благоустройства, в том числе с использованием современных информационно-телекоммуникационных технологий.</w:t>
      </w:r>
    </w:p>
    <w:p w:rsidR="00D71857" w:rsidRPr="00A30180" w:rsidRDefault="00D71857" w:rsidP="00D71857">
      <w:pPr>
        <w:ind w:firstLine="567"/>
        <w:jc w:val="both"/>
      </w:pPr>
    </w:p>
    <w:p w:rsidR="00D71857" w:rsidRPr="00A30180" w:rsidRDefault="00D71857" w:rsidP="00D71857">
      <w:pPr>
        <w:ind w:firstLine="567"/>
        <w:jc w:val="both"/>
        <w:rPr>
          <w:rStyle w:val="a9"/>
          <w:bCs/>
        </w:rPr>
      </w:pPr>
      <w:r w:rsidRPr="00A30180">
        <w:rPr>
          <w:b/>
        </w:rPr>
        <w:t xml:space="preserve">Раздел </w:t>
      </w:r>
      <w:r w:rsidRPr="00A30180">
        <w:rPr>
          <w:rStyle w:val="a9"/>
          <w:bCs/>
        </w:rPr>
        <w:t>2. Цели и задачи программы</w:t>
      </w:r>
    </w:p>
    <w:p w:rsidR="00D71857" w:rsidRPr="00A30180" w:rsidRDefault="00D71857" w:rsidP="00D71857">
      <w:pPr>
        <w:ind w:firstLine="567"/>
        <w:jc w:val="both"/>
      </w:pPr>
      <w:r w:rsidRPr="00A30180">
        <w:t>Настояща</w:t>
      </w:r>
      <w:r>
        <w:t>я  Программа разработана на 2024</w:t>
      </w:r>
      <w:r w:rsidRPr="00A30180">
        <w:t xml:space="preserve"> год и определяет цели, задачи и порядок осуществления администрацией</w:t>
      </w:r>
      <w:r>
        <w:t xml:space="preserve"> </w:t>
      </w:r>
      <w:proofErr w:type="spellStart"/>
      <w:r>
        <w:t>Россошинского</w:t>
      </w:r>
      <w:proofErr w:type="spellEnd"/>
      <w:r>
        <w:t xml:space="preserve"> сельсовета </w:t>
      </w:r>
      <w:r w:rsidRPr="00A30180">
        <w:t>профилактических мероприятий, направленных на предупреждение нарушений обязательных требований в сфере благоустройства территории сельского поселения.</w:t>
      </w:r>
    </w:p>
    <w:p w:rsidR="00D71857" w:rsidRPr="00A30180" w:rsidRDefault="00D71857" w:rsidP="00D71857">
      <w:pPr>
        <w:ind w:firstLine="567"/>
        <w:jc w:val="both"/>
        <w:rPr>
          <w:i/>
          <w:u w:val="single"/>
        </w:rPr>
      </w:pPr>
      <w:r w:rsidRPr="00A30180">
        <w:rPr>
          <w:i/>
          <w:u w:val="single"/>
        </w:rPr>
        <w:t>Целями профилактической работы являются:</w:t>
      </w:r>
    </w:p>
    <w:p w:rsidR="00D71857" w:rsidRPr="00A30180" w:rsidRDefault="00D71857" w:rsidP="00D71857">
      <w:pPr>
        <w:ind w:firstLine="567"/>
        <w:jc w:val="both"/>
      </w:pPr>
      <w:r w:rsidRPr="00A30180">
        <w:t>- стимулирование добросовестного соблюдения обязательных требований по благоустройства  всеми контролируемыми лицами;</w:t>
      </w:r>
    </w:p>
    <w:p w:rsidR="00D71857" w:rsidRPr="00A30180" w:rsidRDefault="00D71857" w:rsidP="00D71857">
      <w:pPr>
        <w:ind w:firstLine="567"/>
        <w:jc w:val="both"/>
      </w:pPr>
      <w:r w:rsidRPr="00A30180">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71857" w:rsidRPr="00A30180" w:rsidRDefault="00D71857" w:rsidP="00D71857">
      <w:pPr>
        <w:ind w:firstLine="567"/>
        <w:jc w:val="both"/>
      </w:pPr>
      <w:r w:rsidRPr="00A30180">
        <w:t>- предотвращение угрозы безопасности жизни и здоровья людей;</w:t>
      </w:r>
    </w:p>
    <w:p w:rsidR="00D71857" w:rsidRPr="00A30180" w:rsidRDefault="00D71857" w:rsidP="00D71857">
      <w:pPr>
        <w:ind w:firstLine="567"/>
        <w:jc w:val="both"/>
      </w:pPr>
      <w:r w:rsidRPr="00A30180">
        <w:t>- создание условий для доведения обязательных требований до контролируемых лиц, повышение информированности о способах их соблюдения.</w:t>
      </w:r>
    </w:p>
    <w:p w:rsidR="00D71857" w:rsidRPr="00A30180" w:rsidRDefault="00D71857" w:rsidP="00D71857">
      <w:pPr>
        <w:ind w:firstLine="567"/>
        <w:jc w:val="both"/>
        <w:rPr>
          <w:rStyle w:val="a9"/>
          <w:b w:val="0"/>
          <w:bCs/>
          <w:i/>
          <w:u w:val="single"/>
        </w:rPr>
      </w:pPr>
      <w:r w:rsidRPr="00A30180">
        <w:rPr>
          <w:rStyle w:val="a9"/>
          <w:bCs/>
          <w:i/>
          <w:u w:val="single"/>
        </w:rPr>
        <w:t>Задачами профилактической работы являются:</w:t>
      </w:r>
    </w:p>
    <w:p w:rsidR="00D71857" w:rsidRPr="00A30180" w:rsidRDefault="00D71857" w:rsidP="00D71857">
      <w:pPr>
        <w:ind w:firstLine="567"/>
        <w:jc w:val="both"/>
      </w:pPr>
      <w:r w:rsidRPr="00A30180">
        <w:t>- укрепление системы профилактики нарушений обязательных требований в сфере благоустройства;</w:t>
      </w:r>
    </w:p>
    <w:p w:rsidR="00D71857" w:rsidRPr="00A30180" w:rsidRDefault="00D71857" w:rsidP="00D71857">
      <w:pPr>
        <w:ind w:firstLine="567"/>
        <w:jc w:val="both"/>
      </w:pPr>
      <w:r w:rsidRPr="00A30180">
        <w:t>- выявление причин, факторов и условий, способствующих нарушениям обязательных требований, разработка мероприятий, направленных на устранение таких причин;</w:t>
      </w:r>
    </w:p>
    <w:p w:rsidR="00D71857" w:rsidRPr="00A30180" w:rsidRDefault="00D71857" w:rsidP="00D71857">
      <w:pPr>
        <w:ind w:firstLine="567"/>
        <w:jc w:val="both"/>
      </w:pPr>
      <w:r w:rsidRPr="00A30180">
        <w:t>- повышение правосознания и правовой культуры юридических лиц, индивидуальных предпринимателей и граждан.</w:t>
      </w:r>
    </w:p>
    <w:p w:rsidR="00D71857" w:rsidRPr="00A30180" w:rsidRDefault="00D71857" w:rsidP="00D71857">
      <w:pPr>
        <w:jc w:val="both"/>
      </w:pPr>
    </w:p>
    <w:p w:rsidR="00D71857" w:rsidRPr="00A30180" w:rsidRDefault="00D71857" w:rsidP="00D71857">
      <w:pPr>
        <w:ind w:firstLine="567"/>
        <w:jc w:val="both"/>
        <w:rPr>
          <w:b/>
        </w:rPr>
      </w:pPr>
      <w:r w:rsidRPr="00A30180">
        <w:rPr>
          <w:b/>
        </w:rPr>
        <w:t>Раздел 3. Перечень профилактических мероприятий</w:t>
      </w:r>
    </w:p>
    <w:p w:rsidR="00D71857" w:rsidRPr="00A30180" w:rsidRDefault="00D71857" w:rsidP="00D71857">
      <w:pPr>
        <w:ind w:firstLine="567"/>
        <w:jc w:val="both"/>
        <w:rPr>
          <w:rStyle w:val="pt-a0-000004"/>
        </w:rPr>
      </w:pPr>
      <w:r w:rsidRPr="00A30180">
        <w:rPr>
          <w:rStyle w:val="pt-a0-000004"/>
        </w:rPr>
        <w:lastRenderedPageBreak/>
        <w:t>При осуществлении муниципального контроля в соответствии с п.14 Положения о контроле  могут проводиться следующие виды профилактических мероприятий:</w:t>
      </w:r>
    </w:p>
    <w:p w:rsidR="00D71857" w:rsidRPr="00A30180" w:rsidRDefault="00D71857" w:rsidP="00D71857">
      <w:pPr>
        <w:ind w:firstLine="567"/>
        <w:jc w:val="both"/>
        <w:rPr>
          <w:i/>
        </w:rPr>
      </w:pPr>
      <w:r w:rsidRPr="00A30180">
        <w:rPr>
          <w:i/>
        </w:rPr>
        <w:t>- информирование;</w:t>
      </w:r>
    </w:p>
    <w:p w:rsidR="00D71857" w:rsidRPr="00A30180" w:rsidRDefault="00D71857" w:rsidP="00D71857">
      <w:pPr>
        <w:ind w:firstLine="567"/>
        <w:jc w:val="both"/>
        <w:rPr>
          <w:i/>
        </w:rPr>
      </w:pPr>
      <w:r w:rsidRPr="00A30180">
        <w:rPr>
          <w:i/>
        </w:rPr>
        <w:t>- объявление предостережения;</w:t>
      </w:r>
    </w:p>
    <w:p w:rsidR="00D71857" w:rsidRPr="00A30180" w:rsidRDefault="00D71857" w:rsidP="00D71857">
      <w:pPr>
        <w:ind w:firstLine="567"/>
        <w:jc w:val="both"/>
        <w:rPr>
          <w:i/>
        </w:rPr>
      </w:pPr>
      <w:r w:rsidRPr="00A30180">
        <w:rPr>
          <w:i/>
        </w:rPr>
        <w:t>- консультирование;</w:t>
      </w:r>
    </w:p>
    <w:p w:rsidR="00D71857" w:rsidRPr="00A30180" w:rsidRDefault="00D71857" w:rsidP="00D71857">
      <w:pPr>
        <w:ind w:firstLine="567"/>
        <w:jc w:val="both"/>
        <w:rPr>
          <w:i/>
        </w:rPr>
      </w:pPr>
      <w:r w:rsidRPr="00A30180">
        <w:rPr>
          <w:i/>
        </w:rPr>
        <w:t>- профилактический визит.</w:t>
      </w:r>
    </w:p>
    <w:p w:rsidR="00D71857" w:rsidRPr="00A30180" w:rsidRDefault="00D71857" w:rsidP="00D71857">
      <w:pPr>
        <w:ind w:firstLine="567"/>
        <w:jc w:val="both"/>
        <w:rPr>
          <w:rStyle w:val="pt-a0-000004"/>
        </w:rPr>
      </w:pPr>
    </w:p>
    <w:p w:rsidR="00D71857" w:rsidRPr="00A30180" w:rsidRDefault="00D71857" w:rsidP="00D71857">
      <w:pPr>
        <w:pStyle w:val="a7"/>
        <w:ind w:firstLine="567"/>
        <w:jc w:val="center"/>
        <w:rPr>
          <w:b/>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602"/>
        <w:gridCol w:w="4456"/>
        <w:gridCol w:w="2090"/>
        <w:gridCol w:w="2423"/>
      </w:tblGrid>
      <w:tr w:rsidR="00D71857" w:rsidRPr="00A30180" w:rsidTr="00C11851">
        <w:tc>
          <w:tcPr>
            <w:tcW w:w="314" w:type="pct"/>
            <w:tcBorders>
              <w:top w:val="single" w:sz="4" w:space="0" w:color="auto"/>
              <w:bottom w:val="single" w:sz="4" w:space="0" w:color="auto"/>
              <w:right w:val="single" w:sz="4" w:space="0" w:color="auto"/>
            </w:tcBorders>
          </w:tcPr>
          <w:p w:rsidR="00D71857" w:rsidRPr="00A30180" w:rsidRDefault="00D71857" w:rsidP="00C11851">
            <w:pPr>
              <w:pStyle w:val="a8"/>
              <w:contextualSpacing/>
              <w:jc w:val="center"/>
              <w:rPr>
                <w:rFonts w:ascii="Times New Roman" w:hAnsi="Times New Roman" w:cs="Times New Roman"/>
                <w:bCs/>
              </w:rPr>
            </w:pPr>
            <w:r w:rsidRPr="00A30180">
              <w:rPr>
                <w:rFonts w:ascii="Times New Roman" w:hAnsi="Times New Roman" w:cs="Times New Roman"/>
                <w:bCs/>
              </w:rPr>
              <w:t>№</w:t>
            </w:r>
          </w:p>
          <w:p w:rsidR="00D71857" w:rsidRPr="00A30180" w:rsidRDefault="00D71857" w:rsidP="00C11851">
            <w:pPr>
              <w:pStyle w:val="a8"/>
              <w:contextualSpacing/>
              <w:jc w:val="center"/>
              <w:rPr>
                <w:rFonts w:ascii="Times New Roman" w:hAnsi="Times New Roman" w:cs="Times New Roman"/>
              </w:rPr>
            </w:pPr>
            <w:r w:rsidRPr="00A30180">
              <w:rPr>
                <w:rFonts w:ascii="Times New Roman" w:hAnsi="Times New Roman" w:cs="Times New Roman"/>
                <w:bCs/>
              </w:rPr>
              <w:t>п/п</w:t>
            </w:r>
          </w:p>
        </w:tc>
        <w:tc>
          <w:tcPr>
            <w:tcW w:w="2328" w:type="pct"/>
            <w:tcBorders>
              <w:top w:val="single" w:sz="4" w:space="0" w:color="auto"/>
              <w:left w:val="single" w:sz="4" w:space="0" w:color="auto"/>
              <w:bottom w:val="single" w:sz="4" w:space="0" w:color="auto"/>
              <w:right w:val="single" w:sz="4" w:space="0" w:color="auto"/>
            </w:tcBorders>
          </w:tcPr>
          <w:p w:rsidR="00D71857" w:rsidRPr="00A30180" w:rsidRDefault="00D71857" w:rsidP="00C11851">
            <w:pPr>
              <w:pStyle w:val="a8"/>
              <w:contextualSpacing/>
              <w:jc w:val="center"/>
              <w:rPr>
                <w:rFonts w:ascii="Times New Roman" w:hAnsi="Times New Roman" w:cs="Times New Roman"/>
              </w:rPr>
            </w:pPr>
            <w:r w:rsidRPr="00A30180">
              <w:rPr>
                <w:rFonts w:ascii="Times New Roman" w:hAnsi="Times New Roman" w:cs="Times New Roman"/>
                <w:bCs/>
              </w:rPr>
              <w:t>Наименование</w:t>
            </w:r>
          </w:p>
          <w:p w:rsidR="00D71857" w:rsidRPr="00A30180" w:rsidRDefault="00D71857" w:rsidP="00C11851">
            <w:pPr>
              <w:pStyle w:val="a8"/>
              <w:contextualSpacing/>
              <w:jc w:val="center"/>
              <w:rPr>
                <w:rFonts w:ascii="Times New Roman" w:hAnsi="Times New Roman" w:cs="Times New Roman"/>
              </w:rPr>
            </w:pPr>
            <w:r w:rsidRPr="00A30180">
              <w:rPr>
                <w:rFonts w:ascii="Times New Roman" w:hAnsi="Times New Roman" w:cs="Times New Roman"/>
                <w:bCs/>
              </w:rPr>
              <w:t>мероприятия</w:t>
            </w:r>
          </w:p>
        </w:tc>
        <w:tc>
          <w:tcPr>
            <w:tcW w:w="1092" w:type="pct"/>
            <w:tcBorders>
              <w:top w:val="single" w:sz="4" w:space="0" w:color="auto"/>
              <w:left w:val="single" w:sz="4" w:space="0" w:color="auto"/>
              <w:bottom w:val="single" w:sz="4" w:space="0" w:color="auto"/>
              <w:right w:val="single" w:sz="4" w:space="0" w:color="auto"/>
            </w:tcBorders>
          </w:tcPr>
          <w:p w:rsidR="00D71857" w:rsidRPr="00A30180" w:rsidRDefault="00D71857" w:rsidP="00C11851">
            <w:pPr>
              <w:pStyle w:val="a8"/>
              <w:contextualSpacing/>
              <w:jc w:val="center"/>
              <w:rPr>
                <w:rFonts w:ascii="Times New Roman" w:hAnsi="Times New Roman" w:cs="Times New Roman"/>
              </w:rPr>
            </w:pPr>
            <w:r w:rsidRPr="00A30180">
              <w:rPr>
                <w:rFonts w:ascii="Times New Roman" w:hAnsi="Times New Roman" w:cs="Times New Roman"/>
                <w:bCs/>
              </w:rPr>
              <w:t>Срок реализации мероприятия</w:t>
            </w:r>
          </w:p>
        </w:tc>
        <w:tc>
          <w:tcPr>
            <w:tcW w:w="1266" w:type="pct"/>
            <w:tcBorders>
              <w:top w:val="single" w:sz="4" w:space="0" w:color="auto"/>
              <w:left w:val="single" w:sz="4" w:space="0" w:color="auto"/>
              <w:bottom w:val="single" w:sz="4" w:space="0" w:color="auto"/>
            </w:tcBorders>
          </w:tcPr>
          <w:p w:rsidR="00D71857" w:rsidRPr="00A30180" w:rsidRDefault="00D71857" w:rsidP="00C11851">
            <w:pPr>
              <w:pStyle w:val="a8"/>
              <w:contextualSpacing/>
              <w:jc w:val="center"/>
              <w:rPr>
                <w:rFonts w:ascii="Times New Roman" w:hAnsi="Times New Roman" w:cs="Times New Roman"/>
              </w:rPr>
            </w:pPr>
            <w:r w:rsidRPr="00A30180">
              <w:rPr>
                <w:rFonts w:ascii="Times New Roman" w:hAnsi="Times New Roman" w:cs="Times New Roman"/>
                <w:bCs/>
              </w:rPr>
              <w:t>Ответственный исполнитель</w:t>
            </w:r>
          </w:p>
        </w:tc>
      </w:tr>
      <w:tr w:rsidR="00D71857" w:rsidRPr="00A30180" w:rsidTr="00C11851">
        <w:trPr>
          <w:trHeight w:val="328"/>
        </w:trPr>
        <w:tc>
          <w:tcPr>
            <w:tcW w:w="314" w:type="pct"/>
            <w:tcBorders>
              <w:top w:val="single" w:sz="4" w:space="0" w:color="auto"/>
              <w:bottom w:val="single" w:sz="4" w:space="0" w:color="auto"/>
              <w:right w:val="single" w:sz="4" w:space="0" w:color="auto"/>
            </w:tcBorders>
          </w:tcPr>
          <w:p w:rsidR="00D71857" w:rsidRPr="00A30180" w:rsidRDefault="00D71857" w:rsidP="00C11851">
            <w:pPr>
              <w:pStyle w:val="a8"/>
              <w:contextualSpacing/>
              <w:jc w:val="center"/>
              <w:rPr>
                <w:rFonts w:ascii="Times New Roman" w:hAnsi="Times New Roman" w:cs="Times New Roman"/>
              </w:rPr>
            </w:pPr>
            <w:r w:rsidRPr="00A30180">
              <w:rPr>
                <w:rFonts w:ascii="Times New Roman" w:hAnsi="Times New Roman" w:cs="Times New Roman"/>
                <w:bCs/>
              </w:rPr>
              <w:t>1</w:t>
            </w:r>
          </w:p>
        </w:tc>
        <w:tc>
          <w:tcPr>
            <w:tcW w:w="2328" w:type="pct"/>
            <w:tcBorders>
              <w:top w:val="single" w:sz="4" w:space="0" w:color="auto"/>
              <w:left w:val="single" w:sz="4" w:space="0" w:color="auto"/>
              <w:bottom w:val="single" w:sz="4" w:space="0" w:color="auto"/>
              <w:right w:val="single" w:sz="4" w:space="0" w:color="auto"/>
            </w:tcBorders>
          </w:tcPr>
          <w:p w:rsidR="00D71857" w:rsidRPr="00A30180" w:rsidRDefault="00D71857" w:rsidP="00C11851">
            <w:pPr>
              <w:pStyle w:val="a8"/>
              <w:contextualSpacing/>
              <w:jc w:val="center"/>
              <w:rPr>
                <w:rFonts w:ascii="Times New Roman" w:hAnsi="Times New Roman" w:cs="Times New Roman"/>
              </w:rPr>
            </w:pPr>
            <w:r w:rsidRPr="00A30180">
              <w:rPr>
                <w:rFonts w:ascii="Times New Roman" w:hAnsi="Times New Roman" w:cs="Times New Roman"/>
                <w:bCs/>
              </w:rPr>
              <w:t>2</w:t>
            </w:r>
          </w:p>
        </w:tc>
        <w:tc>
          <w:tcPr>
            <w:tcW w:w="1092" w:type="pct"/>
            <w:tcBorders>
              <w:top w:val="single" w:sz="4" w:space="0" w:color="auto"/>
              <w:left w:val="single" w:sz="4" w:space="0" w:color="auto"/>
              <w:bottom w:val="single" w:sz="4" w:space="0" w:color="auto"/>
              <w:right w:val="single" w:sz="4" w:space="0" w:color="auto"/>
            </w:tcBorders>
          </w:tcPr>
          <w:p w:rsidR="00D71857" w:rsidRPr="00A30180" w:rsidRDefault="00D71857" w:rsidP="00C11851">
            <w:pPr>
              <w:pStyle w:val="a8"/>
              <w:contextualSpacing/>
              <w:jc w:val="center"/>
              <w:rPr>
                <w:rFonts w:ascii="Times New Roman" w:hAnsi="Times New Roman" w:cs="Times New Roman"/>
              </w:rPr>
            </w:pPr>
            <w:r w:rsidRPr="00A30180">
              <w:rPr>
                <w:rFonts w:ascii="Times New Roman" w:hAnsi="Times New Roman" w:cs="Times New Roman"/>
                <w:bCs/>
              </w:rPr>
              <w:t>3</w:t>
            </w:r>
          </w:p>
        </w:tc>
        <w:tc>
          <w:tcPr>
            <w:tcW w:w="1266" w:type="pct"/>
            <w:tcBorders>
              <w:top w:val="single" w:sz="4" w:space="0" w:color="auto"/>
              <w:left w:val="single" w:sz="4" w:space="0" w:color="auto"/>
              <w:bottom w:val="single" w:sz="4" w:space="0" w:color="auto"/>
            </w:tcBorders>
          </w:tcPr>
          <w:p w:rsidR="00D71857" w:rsidRPr="00A30180" w:rsidRDefault="00D71857" w:rsidP="00C11851">
            <w:pPr>
              <w:pStyle w:val="a8"/>
              <w:contextualSpacing/>
              <w:jc w:val="center"/>
              <w:rPr>
                <w:rFonts w:ascii="Times New Roman" w:hAnsi="Times New Roman" w:cs="Times New Roman"/>
              </w:rPr>
            </w:pPr>
            <w:r w:rsidRPr="00A30180">
              <w:rPr>
                <w:rFonts w:ascii="Times New Roman" w:hAnsi="Times New Roman" w:cs="Times New Roman"/>
                <w:bCs/>
              </w:rPr>
              <w:t>4</w:t>
            </w:r>
          </w:p>
        </w:tc>
      </w:tr>
      <w:tr w:rsidR="00D71857" w:rsidRPr="00A30180" w:rsidTr="00C11851">
        <w:tc>
          <w:tcPr>
            <w:tcW w:w="314" w:type="pct"/>
            <w:tcBorders>
              <w:top w:val="single" w:sz="4" w:space="0" w:color="auto"/>
              <w:bottom w:val="single" w:sz="4" w:space="0" w:color="auto"/>
              <w:right w:val="single" w:sz="4" w:space="0" w:color="auto"/>
            </w:tcBorders>
          </w:tcPr>
          <w:p w:rsidR="00D71857" w:rsidRPr="00A30180" w:rsidRDefault="00D71857" w:rsidP="00C11851">
            <w:pPr>
              <w:pStyle w:val="a8"/>
              <w:contextualSpacing/>
              <w:jc w:val="center"/>
              <w:rPr>
                <w:rFonts w:ascii="Times New Roman" w:hAnsi="Times New Roman" w:cs="Times New Roman"/>
              </w:rPr>
            </w:pPr>
            <w:r w:rsidRPr="00A30180">
              <w:rPr>
                <w:rFonts w:ascii="Times New Roman" w:hAnsi="Times New Roman" w:cs="Times New Roman"/>
              </w:rPr>
              <w:t>1</w:t>
            </w:r>
          </w:p>
        </w:tc>
        <w:tc>
          <w:tcPr>
            <w:tcW w:w="2328" w:type="pct"/>
            <w:tcBorders>
              <w:top w:val="single" w:sz="4" w:space="0" w:color="auto"/>
              <w:left w:val="single" w:sz="4" w:space="0" w:color="auto"/>
              <w:bottom w:val="single" w:sz="4" w:space="0" w:color="auto"/>
              <w:right w:val="single" w:sz="4" w:space="0" w:color="auto"/>
            </w:tcBorders>
          </w:tcPr>
          <w:p w:rsidR="00D71857" w:rsidRPr="00A30180" w:rsidRDefault="00D71857" w:rsidP="00C11851">
            <w:pPr>
              <w:pStyle w:val="a8"/>
              <w:contextualSpacing/>
              <w:jc w:val="left"/>
              <w:rPr>
                <w:rFonts w:ascii="Times New Roman" w:hAnsi="Times New Roman" w:cs="Times New Roman"/>
                <w:b/>
              </w:rPr>
            </w:pPr>
            <w:r w:rsidRPr="00A30180">
              <w:rPr>
                <w:rFonts w:ascii="Times New Roman" w:hAnsi="Times New Roman" w:cs="Times New Roman"/>
                <w:b/>
              </w:rPr>
              <w:t>Информирование.</w:t>
            </w:r>
          </w:p>
          <w:p w:rsidR="00D71857" w:rsidRPr="00A30180" w:rsidRDefault="00D71857" w:rsidP="00C11851">
            <w:pPr>
              <w:pStyle w:val="a8"/>
              <w:contextualSpacing/>
              <w:jc w:val="left"/>
              <w:rPr>
                <w:rFonts w:ascii="Times New Roman" w:hAnsi="Times New Roman" w:cs="Times New Roman"/>
              </w:rPr>
            </w:pPr>
            <w:r w:rsidRPr="00A30180">
              <w:rPr>
                <w:rFonts w:ascii="Times New Roman" w:hAnsi="Times New Roman" w:cs="Times New Roman"/>
              </w:rPr>
              <w:t xml:space="preserve">Размещение на официальном сайте администрации </w:t>
            </w:r>
            <w:proofErr w:type="spellStart"/>
            <w:r>
              <w:rPr>
                <w:rFonts w:ascii="Times New Roman" w:hAnsi="Times New Roman" w:cs="Times New Roman"/>
              </w:rPr>
              <w:t>Россошинского</w:t>
            </w:r>
            <w:proofErr w:type="spellEnd"/>
            <w:r>
              <w:rPr>
                <w:rFonts w:ascii="Times New Roman" w:hAnsi="Times New Roman" w:cs="Times New Roman"/>
              </w:rPr>
              <w:t xml:space="preserve"> сельсовета</w:t>
            </w:r>
            <w:r w:rsidRPr="00A30180">
              <w:rPr>
                <w:rFonts w:ascii="Times New Roman" w:hAnsi="Times New Roman" w:cs="Times New Roman"/>
              </w:rPr>
              <w:t xml:space="preserve"> в сети "Интернет" правовых актов или их отдельных частей, содержащих обязательные требования, оценка соблюдения которых является предметом муниципального контроля.</w:t>
            </w:r>
          </w:p>
        </w:tc>
        <w:tc>
          <w:tcPr>
            <w:tcW w:w="1092" w:type="pct"/>
            <w:tcBorders>
              <w:top w:val="single" w:sz="4" w:space="0" w:color="auto"/>
              <w:left w:val="single" w:sz="4" w:space="0" w:color="auto"/>
              <w:bottom w:val="single" w:sz="4" w:space="0" w:color="auto"/>
              <w:right w:val="single" w:sz="4" w:space="0" w:color="auto"/>
            </w:tcBorders>
          </w:tcPr>
          <w:p w:rsidR="00D71857" w:rsidRPr="00A30180" w:rsidRDefault="00D71857" w:rsidP="00C11851">
            <w:pPr>
              <w:pStyle w:val="a8"/>
              <w:contextualSpacing/>
              <w:jc w:val="left"/>
              <w:rPr>
                <w:rFonts w:ascii="Times New Roman" w:hAnsi="Times New Roman" w:cs="Times New Roman"/>
              </w:rPr>
            </w:pPr>
            <w:r w:rsidRPr="00A30180">
              <w:rPr>
                <w:rFonts w:ascii="Times New Roman" w:hAnsi="Times New Roman" w:cs="Times New Roman"/>
              </w:rPr>
              <w:t>в течение года</w:t>
            </w:r>
          </w:p>
        </w:tc>
        <w:tc>
          <w:tcPr>
            <w:tcW w:w="1266" w:type="pct"/>
            <w:tcBorders>
              <w:top w:val="single" w:sz="4" w:space="0" w:color="auto"/>
              <w:left w:val="single" w:sz="4" w:space="0" w:color="auto"/>
              <w:bottom w:val="single" w:sz="4" w:space="0" w:color="auto"/>
            </w:tcBorders>
          </w:tcPr>
          <w:p w:rsidR="00D71857" w:rsidRPr="00A30180" w:rsidRDefault="00D71857" w:rsidP="00C11851">
            <w:pPr>
              <w:pStyle w:val="a8"/>
              <w:contextualSpacing/>
              <w:jc w:val="left"/>
              <w:rPr>
                <w:rFonts w:ascii="Times New Roman" w:hAnsi="Times New Roman" w:cs="Times New Roman"/>
              </w:rPr>
            </w:pPr>
            <w:r w:rsidRPr="00A30180">
              <w:rPr>
                <w:rFonts w:ascii="Times New Roman" w:hAnsi="Times New Roman" w:cs="Times New Roman"/>
              </w:rPr>
              <w:t>должностное лицо, уполномоченное</w:t>
            </w:r>
          </w:p>
          <w:p w:rsidR="00D71857" w:rsidRPr="00A30180" w:rsidRDefault="00D71857" w:rsidP="00C11851">
            <w:pPr>
              <w:pStyle w:val="a8"/>
              <w:contextualSpacing/>
              <w:jc w:val="left"/>
              <w:rPr>
                <w:rFonts w:ascii="Times New Roman" w:hAnsi="Times New Roman" w:cs="Times New Roman"/>
              </w:rPr>
            </w:pPr>
            <w:r w:rsidRPr="00A30180">
              <w:rPr>
                <w:rFonts w:ascii="Times New Roman" w:hAnsi="Times New Roman" w:cs="Times New Roman"/>
              </w:rPr>
              <w:t xml:space="preserve">на осуществление муниципального контроля в соответствии с должностной инструкцией </w:t>
            </w:r>
          </w:p>
        </w:tc>
      </w:tr>
      <w:tr w:rsidR="00D71857" w:rsidRPr="00A30180" w:rsidTr="00C11851">
        <w:tc>
          <w:tcPr>
            <w:tcW w:w="314" w:type="pct"/>
            <w:tcBorders>
              <w:top w:val="single" w:sz="4" w:space="0" w:color="auto"/>
              <w:bottom w:val="single" w:sz="4" w:space="0" w:color="auto"/>
              <w:right w:val="single" w:sz="4" w:space="0" w:color="auto"/>
            </w:tcBorders>
          </w:tcPr>
          <w:p w:rsidR="00D71857" w:rsidRPr="00A30180" w:rsidRDefault="00D71857" w:rsidP="00C11851">
            <w:pPr>
              <w:pStyle w:val="a8"/>
              <w:contextualSpacing/>
              <w:jc w:val="center"/>
              <w:rPr>
                <w:rFonts w:ascii="Times New Roman" w:hAnsi="Times New Roman" w:cs="Times New Roman"/>
              </w:rPr>
            </w:pPr>
            <w:r w:rsidRPr="00A30180">
              <w:rPr>
                <w:rFonts w:ascii="Times New Roman" w:hAnsi="Times New Roman" w:cs="Times New Roman"/>
              </w:rPr>
              <w:t>2</w:t>
            </w:r>
          </w:p>
        </w:tc>
        <w:tc>
          <w:tcPr>
            <w:tcW w:w="2328" w:type="pct"/>
            <w:tcBorders>
              <w:top w:val="single" w:sz="4" w:space="0" w:color="auto"/>
              <w:left w:val="single" w:sz="4" w:space="0" w:color="auto"/>
              <w:bottom w:val="single" w:sz="4" w:space="0" w:color="auto"/>
              <w:right w:val="single" w:sz="4" w:space="0" w:color="auto"/>
            </w:tcBorders>
          </w:tcPr>
          <w:p w:rsidR="00D71857" w:rsidRPr="009E76B0" w:rsidRDefault="00D71857" w:rsidP="00C11851">
            <w:pPr>
              <w:pStyle w:val="a8"/>
              <w:contextualSpacing/>
              <w:jc w:val="left"/>
              <w:rPr>
                <w:rFonts w:ascii="Times New Roman" w:hAnsi="Times New Roman" w:cs="Times New Roman"/>
              </w:rPr>
            </w:pPr>
            <w:r w:rsidRPr="009E76B0">
              <w:rPr>
                <w:rFonts w:ascii="Times New Roman" w:hAnsi="Times New Roman" w:cs="Times New Roman"/>
                <w:b/>
                <w:color w:val="000000"/>
              </w:rPr>
              <w:t>Проведение публичных мероприятий</w:t>
            </w:r>
            <w:r w:rsidRPr="009E76B0">
              <w:rPr>
                <w:rFonts w:ascii="Times New Roman" w:hAnsi="Times New Roman" w:cs="Times New Roman"/>
                <w:color w:val="000000"/>
              </w:rPr>
              <w:t xml:space="preserve"> (собраний, совещаний, семинаров) с контролируемыми лицами в целях их информирования.</w:t>
            </w:r>
            <w:r w:rsidRPr="009E76B0">
              <w:rPr>
                <w:rFonts w:ascii="Times New Roman" w:hAnsi="Times New Roman" w:cs="Times New Roman"/>
              </w:rPr>
              <w:t xml:space="preserve"> </w:t>
            </w:r>
            <w:r w:rsidRPr="009E76B0">
              <w:rPr>
                <w:rFonts w:ascii="Times New Roman" w:hAnsi="Times New Roman" w:cs="Times New Roman"/>
                <w:color w:val="000000"/>
              </w:rPr>
              <w:t xml:space="preserve">Публикация </w:t>
            </w:r>
            <w:proofErr w:type="gramStart"/>
            <w:r w:rsidRPr="009E76B0">
              <w:rPr>
                <w:rFonts w:ascii="Times New Roman" w:hAnsi="Times New Roman" w:cs="Times New Roman"/>
                <w:color w:val="000000"/>
              </w:rPr>
              <w:t>на сайте руководств по соблюдению обязательных требований в сфере благоустройства при направлении их в адрес</w:t>
            </w:r>
            <w:proofErr w:type="gramEnd"/>
            <w:r w:rsidRPr="009E76B0">
              <w:rPr>
                <w:rFonts w:ascii="Times New Roman" w:hAnsi="Times New Roman" w:cs="Times New Roman"/>
                <w:color w:val="000000"/>
              </w:rPr>
              <w:t xml:space="preserve"> местной администрации уполномоченным федеральным органом исполнительной власти</w:t>
            </w:r>
            <w:r>
              <w:rPr>
                <w:rFonts w:ascii="Times New Roman" w:hAnsi="Times New Roman" w:cs="Times New Roman"/>
                <w:color w:val="000000"/>
              </w:rPr>
              <w:t>.</w:t>
            </w:r>
            <w:r>
              <w:rPr>
                <w:rFonts w:ascii="Times New Roman" w:hAnsi="Times New Roman" w:cs="Times New Roman"/>
              </w:rPr>
              <w:t xml:space="preserve"> </w:t>
            </w:r>
            <w:r w:rsidRPr="009E76B0">
              <w:rPr>
                <w:rFonts w:ascii="Times New Roman" w:hAnsi="Times New Roman" w:cs="Times New Roman"/>
                <w:color w:val="000000"/>
              </w:rPr>
              <w:t>Размещение и поддержание в актуальном состоянии на официальном сайте в сети "Интернет" информации, перечень которой предусмотрен Положениями о виде контроля</w:t>
            </w:r>
            <w:r w:rsidRPr="009E76B0">
              <w:rPr>
                <w:rFonts w:ascii="Times New Roman" w:hAnsi="Times New Roman" w:cs="Times New Roman"/>
              </w:rPr>
              <w:t xml:space="preserve"> </w:t>
            </w:r>
          </w:p>
        </w:tc>
        <w:tc>
          <w:tcPr>
            <w:tcW w:w="1092" w:type="pct"/>
            <w:tcBorders>
              <w:top w:val="single" w:sz="4" w:space="0" w:color="auto"/>
              <w:left w:val="single" w:sz="4" w:space="0" w:color="auto"/>
              <w:bottom w:val="single" w:sz="4" w:space="0" w:color="auto"/>
              <w:right w:val="single" w:sz="4" w:space="0" w:color="auto"/>
            </w:tcBorders>
          </w:tcPr>
          <w:p w:rsidR="00D71857" w:rsidRPr="00A30180" w:rsidRDefault="00D71857" w:rsidP="00C11851">
            <w:pPr>
              <w:pStyle w:val="a8"/>
              <w:contextualSpacing/>
              <w:jc w:val="left"/>
              <w:rPr>
                <w:rFonts w:ascii="Times New Roman" w:hAnsi="Times New Roman" w:cs="Times New Roman"/>
              </w:rPr>
            </w:pPr>
            <w:r w:rsidRPr="00A30180">
              <w:rPr>
                <w:rFonts w:ascii="Times New Roman" w:hAnsi="Times New Roman" w:cs="Times New Roman"/>
              </w:rPr>
              <w:t>в течение года по мере необходимости</w:t>
            </w:r>
          </w:p>
        </w:tc>
        <w:tc>
          <w:tcPr>
            <w:tcW w:w="1266" w:type="pct"/>
            <w:tcBorders>
              <w:top w:val="single" w:sz="4" w:space="0" w:color="auto"/>
              <w:left w:val="single" w:sz="4" w:space="0" w:color="auto"/>
              <w:bottom w:val="single" w:sz="4" w:space="0" w:color="auto"/>
            </w:tcBorders>
          </w:tcPr>
          <w:p w:rsidR="00D71857" w:rsidRPr="00A30180" w:rsidRDefault="00D71857" w:rsidP="00C11851">
            <w:pPr>
              <w:pStyle w:val="a8"/>
              <w:contextualSpacing/>
              <w:jc w:val="left"/>
              <w:rPr>
                <w:rFonts w:ascii="Times New Roman" w:hAnsi="Times New Roman" w:cs="Times New Roman"/>
              </w:rPr>
            </w:pPr>
            <w:r w:rsidRPr="00A30180">
              <w:rPr>
                <w:rFonts w:ascii="Times New Roman" w:hAnsi="Times New Roman" w:cs="Times New Roman"/>
              </w:rPr>
              <w:t>должностное лицо, уполномоченное</w:t>
            </w:r>
          </w:p>
          <w:p w:rsidR="00D71857" w:rsidRPr="00A30180" w:rsidRDefault="00D71857" w:rsidP="00C11851">
            <w:pPr>
              <w:pStyle w:val="a8"/>
              <w:contextualSpacing/>
              <w:jc w:val="left"/>
              <w:rPr>
                <w:rFonts w:ascii="Times New Roman" w:hAnsi="Times New Roman" w:cs="Times New Roman"/>
              </w:rPr>
            </w:pPr>
            <w:r w:rsidRPr="00A30180">
              <w:rPr>
                <w:rFonts w:ascii="Times New Roman" w:hAnsi="Times New Roman" w:cs="Times New Roman"/>
              </w:rPr>
              <w:t>на осуществление муниципального контроля в соответствии с должностной инструкцией</w:t>
            </w:r>
          </w:p>
        </w:tc>
      </w:tr>
      <w:tr w:rsidR="00D71857" w:rsidRPr="00A30180" w:rsidTr="00C11851">
        <w:tc>
          <w:tcPr>
            <w:tcW w:w="314" w:type="pct"/>
            <w:tcBorders>
              <w:top w:val="single" w:sz="4" w:space="0" w:color="auto"/>
              <w:bottom w:val="single" w:sz="4" w:space="0" w:color="auto"/>
              <w:right w:val="single" w:sz="4" w:space="0" w:color="auto"/>
            </w:tcBorders>
          </w:tcPr>
          <w:p w:rsidR="00D71857" w:rsidRPr="00A30180" w:rsidRDefault="00D71857" w:rsidP="00C11851">
            <w:pPr>
              <w:pStyle w:val="a8"/>
              <w:contextualSpacing/>
              <w:jc w:val="center"/>
              <w:rPr>
                <w:rFonts w:ascii="Times New Roman" w:hAnsi="Times New Roman" w:cs="Times New Roman"/>
              </w:rPr>
            </w:pPr>
            <w:r w:rsidRPr="00A30180">
              <w:rPr>
                <w:rFonts w:ascii="Times New Roman" w:hAnsi="Times New Roman" w:cs="Times New Roman"/>
              </w:rPr>
              <w:t>3</w:t>
            </w:r>
          </w:p>
        </w:tc>
        <w:tc>
          <w:tcPr>
            <w:tcW w:w="2328" w:type="pct"/>
            <w:tcBorders>
              <w:top w:val="single" w:sz="4" w:space="0" w:color="auto"/>
              <w:left w:val="single" w:sz="4" w:space="0" w:color="auto"/>
              <w:bottom w:val="single" w:sz="4" w:space="0" w:color="auto"/>
              <w:right w:val="single" w:sz="4" w:space="0" w:color="auto"/>
            </w:tcBorders>
          </w:tcPr>
          <w:p w:rsidR="00D71857" w:rsidRPr="00A30180" w:rsidRDefault="00D71857" w:rsidP="00C11851">
            <w:pPr>
              <w:pStyle w:val="a8"/>
              <w:contextualSpacing/>
              <w:jc w:val="left"/>
              <w:rPr>
                <w:rFonts w:ascii="Times New Roman" w:hAnsi="Times New Roman" w:cs="Times New Roman"/>
              </w:rPr>
            </w:pPr>
            <w:r w:rsidRPr="009E76B0">
              <w:rPr>
                <w:rFonts w:ascii="Times New Roman" w:hAnsi="Times New Roman" w:cs="Times New Roman"/>
                <w:b/>
              </w:rPr>
              <w:t xml:space="preserve">Консультирование </w:t>
            </w:r>
            <w:r w:rsidRPr="00A30180">
              <w:rPr>
                <w:rFonts w:ascii="Times New Roman" w:hAnsi="Times New Roman" w:cs="Times New Roman"/>
              </w:rPr>
              <w:t xml:space="preserve"> в устной либо письменной форме контролируемых лиц или их представителей  по вопросам соблюдения обязательных требований в сфере благоустройства</w:t>
            </w:r>
          </w:p>
        </w:tc>
        <w:tc>
          <w:tcPr>
            <w:tcW w:w="1092" w:type="pct"/>
            <w:tcBorders>
              <w:top w:val="single" w:sz="4" w:space="0" w:color="auto"/>
              <w:left w:val="single" w:sz="4" w:space="0" w:color="auto"/>
              <w:bottom w:val="single" w:sz="4" w:space="0" w:color="auto"/>
              <w:right w:val="single" w:sz="4" w:space="0" w:color="auto"/>
            </w:tcBorders>
          </w:tcPr>
          <w:p w:rsidR="00D71857" w:rsidRPr="00A30180" w:rsidRDefault="00D71857" w:rsidP="00C11851">
            <w:pPr>
              <w:pStyle w:val="a8"/>
              <w:contextualSpacing/>
              <w:jc w:val="left"/>
              <w:rPr>
                <w:rFonts w:ascii="Times New Roman" w:hAnsi="Times New Roman" w:cs="Times New Roman"/>
              </w:rPr>
            </w:pPr>
            <w:r w:rsidRPr="00A30180">
              <w:rPr>
                <w:rFonts w:ascii="Times New Roman" w:hAnsi="Times New Roman" w:cs="Times New Roman"/>
              </w:rPr>
              <w:t>в течени</w:t>
            </w:r>
            <w:proofErr w:type="gramStart"/>
            <w:r w:rsidRPr="00A30180">
              <w:rPr>
                <w:rFonts w:ascii="Times New Roman" w:hAnsi="Times New Roman" w:cs="Times New Roman"/>
              </w:rPr>
              <w:t>и</w:t>
            </w:r>
            <w:proofErr w:type="gramEnd"/>
            <w:r w:rsidRPr="00A30180">
              <w:rPr>
                <w:rFonts w:ascii="Times New Roman" w:hAnsi="Times New Roman" w:cs="Times New Roman"/>
              </w:rPr>
              <w:t xml:space="preserve"> года по мере поступления обращений</w:t>
            </w:r>
          </w:p>
        </w:tc>
        <w:tc>
          <w:tcPr>
            <w:tcW w:w="1266" w:type="pct"/>
            <w:tcBorders>
              <w:top w:val="single" w:sz="4" w:space="0" w:color="auto"/>
              <w:left w:val="single" w:sz="4" w:space="0" w:color="auto"/>
              <w:bottom w:val="single" w:sz="4" w:space="0" w:color="auto"/>
            </w:tcBorders>
          </w:tcPr>
          <w:p w:rsidR="00D71857" w:rsidRPr="00A30180" w:rsidRDefault="00D71857" w:rsidP="00C11851">
            <w:pPr>
              <w:pStyle w:val="a8"/>
              <w:contextualSpacing/>
              <w:jc w:val="left"/>
              <w:rPr>
                <w:rFonts w:ascii="Times New Roman" w:hAnsi="Times New Roman" w:cs="Times New Roman"/>
              </w:rPr>
            </w:pPr>
            <w:r w:rsidRPr="00A30180">
              <w:rPr>
                <w:rFonts w:ascii="Times New Roman" w:hAnsi="Times New Roman" w:cs="Times New Roman"/>
              </w:rPr>
              <w:t>должностное лицо, уполномоченное</w:t>
            </w:r>
          </w:p>
          <w:p w:rsidR="00D71857" w:rsidRPr="00A30180" w:rsidRDefault="00D71857" w:rsidP="00C11851">
            <w:pPr>
              <w:pStyle w:val="a8"/>
              <w:contextualSpacing/>
              <w:jc w:val="left"/>
              <w:rPr>
                <w:rFonts w:ascii="Times New Roman" w:hAnsi="Times New Roman" w:cs="Times New Roman"/>
              </w:rPr>
            </w:pPr>
            <w:r w:rsidRPr="00A30180">
              <w:rPr>
                <w:rFonts w:ascii="Times New Roman" w:hAnsi="Times New Roman" w:cs="Times New Roman"/>
              </w:rPr>
              <w:t>на осуществление муниципального контроля в соответствии с должностной инструкцией</w:t>
            </w:r>
          </w:p>
        </w:tc>
      </w:tr>
      <w:tr w:rsidR="00D71857" w:rsidRPr="00A30180" w:rsidTr="00C11851">
        <w:tc>
          <w:tcPr>
            <w:tcW w:w="314" w:type="pct"/>
            <w:tcBorders>
              <w:top w:val="single" w:sz="4" w:space="0" w:color="auto"/>
              <w:bottom w:val="single" w:sz="4" w:space="0" w:color="auto"/>
              <w:right w:val="single" w:sz="4" w:space="0" w:color="auto"/>
            </w:tcBorders>
          </w:tcPr>
          <w:p w:rsidR="00D71857" w:rsidRPr="00A30180" w:rsidRDefault="00D71857" w:rsidP="00C11851">
            <w:pPr>
              <w:pStyle w:val="a8"/>
              <w:contextualSpacing/>
              <w:jc w:val="center"/>
              <w:rPr>
                <w:rFonts w:ascii="Times New Roman" w:hAnsi="Times New Roman" w:cs="Times New Roman"/>
              </w:rPr>
            </w:pPr>
            <w:r w:rsidRPr="00A30180">
              <w:rPr>
                <w:rFonts w:ascii="Times New Roman" w:hAnsi="Times New Roman" w:cs="Times New Roman"/>
              </w:rPr>
              <w:t>4</w:t>
            </w:r>
          </w:p>
        </w:tc>
        <w:tc>
          <w:tcPr>
            <w:tcW w:w="2328" w:type="pct"/>
            <w:tcBorders>
              <w:top w:val="single" w:sz="4" w:space="0" w:color="auto"/>
              <w:left w:val="single" w:sz="4" w:space="0" w:color="auto"/>
              <w:bottom w:val="single" w:sz="4" w:space="0" w:color="auto"/>
              <w:right w:val="single" w:sz="4" w:space="0" w:color="auto"/>
            </w:tcBorders>
          </w:tcPr>
          <w:p w:rsidR="00D71857" w:rsidRPr="00B07A79" w:rsidRDefault="00D71857" w:rsidP="00C11851">
            <w:pPr>
              <w:pStyle w:val="a8"/>
              <w:contextualSpacing/>
              <w:jc w:val="left"/>
              <w:rPr>
                <w:rFonts w:ascii="Times New Roman" w:hAnsi="Times New Roman" w:cs="Times New Roman"/>
              </w:rPr>
            </w:pPr>
            <w:r w:rsidRPr="00B07A79">
              <w:rPr>
                <w:rFonts w:ascii="Times New Roman" w:hAnsi="Times New Roman" w:cs="Times New Roman"/>
                <w:b/>
                <w:color w:val="000000"/>
                <w:sz w:val="20"/>
                <w:szCs w:val="20"/>
              </w:rPr>
              <w:t>Объявление предостережений</w:t>
            </w:r>
            <w:r w:rsidRPr="00B07A79">
              <w:rPr>
                <w:rFonts w:ascii="Times New Roman" w:hAnsi="Times New Roman" w:cs="Times New Roman"/>
                <w:color w:val="000000"/>
                <w:sz w:val="20"/>
                <w:szCs w:val="20"/>
              </w:rPr>
              <w:t xml:space="preserve"> контролируемым лицам для целей принятия мер по обеспечению соблюдения обязательных требований</w:t>
            </w:r>
          </w:p>
        </w:tc>
        <w:tc>
          <w:tcPr>
            <w:tcW w:w="1092" w:type="pct"/>
            <w:tcBorders>
              <w:top w:val="single" w:sz="4" w:space="0" w:color="auto"/>
              <w:left w:val="single" w:sz="4" w:space="0" w:color="auto"/>
              <w:bottom w:val="single" w:sz="4" w:space="0" w:color="auto"/>
              <w:right w:val="single" w:sz="4" w:space="0" w:color="auto"/>
            </w:tcBorders>
          </w:tcPr>
          <w:p w:rsidR="00D71857" w:rsidRPr="00B07A79" w:rsidRDefault="00D71857" w:rsidP="00C11851">
            <w:pPr>
              <w:pStyle w:val="a8"/>
              <w:contextualSpacing/>
              <w:jc w:val="left"/>
              <w:rPr>
                <w:rFonts w:ascii="Times New Roman" w:hAnsi="Times New Roman" w:cs="Times New Roman"/>
              </w:rPr>
            </w:pPr>
            <w:r w:rsidRPr="00B07A79">
              <w:rPr>
                <w:rFonts w:ascii="Times New Roman" w:hAnsi="Times New Roman" w:cs="Times New Roman"/>
                <w:color w:val="000000"/>
                <w:sz w:val="20"/>
                <w:szCs w:val="20"/>
              </w:rPr>
              <w:t>В течение года (при наличии оснований)</w:t>
            </w:r>
          </w:p>
        </w:tc>
        <w:tc>
          <w:tcPr>
            <w:tcW w:w="1266" w:type="pct"/>
            <w:tcBorders>
              <w:top w:val="single" w:sz="4" w:space="0" w:color="auto"/>
              <w:left w:val="single" w:sz="4" w:space="0" w:color="auto"/>
              <w:bottom w:val="single" w:sz="4" w:space="0" w:color="auto"/>
            </w:tcBorders>
          </w:tcPr>
          <w:p w:rsidR="00D71857" w:rsidRPr="00B07A79" w:rsidRDefault="00D71857" w:rsidP="00C11851">
            <w:pPr>
              <w:pStyle w:val="a8"/>
              <w:contextualSpacing/>
              <w:jc w:val="left"/>
              <w:rPr>
                <w:rFonts w:ascii="Times New Roman" w:hAnsi="Times New Roman" w:cs="Times New Roman"/>
              </w:rPr>
            </w:pPr>
            <w:r w:rsidRPr="00B07A79">
              <w:rPr>
                <w:rFonts w:ascii="Times New Roman" w:hAnsi="Times New Roman" w:cs="Times New Roman"/>
              </w:rPr>
              <w:t>должностное лицо, уполномоченное</w:t>
            </w:r>
          </w:p>
          <w:p w:rsidR="00D71857" w:rsidRPr="00B07A79" w:rsidRDefault="00D71857" w:rsidP="00C11851">
            <w:pPr>
              <w:pStyle w:val="a8"/>
              <w:contextualSpacing/>
              <w:jc w:val="left"/>
              <w:rPr>
                <w:rFonts w:ascii="Times New Roman" w:hAnsi="Times New Roman" w:cs="Times New Roman"/>
              </w:rPr>
            </w:pPr>
            <w:r w:rsidRPr="00B07A79">
              <w:rPr>
                <w:rFonts w:ascii="Times New Roman" w:hAnsi="Times New Roman" w:cs="Times New Roman"/>
              </w:rPr>
              <w:t>на осуществление муниципального контроля в соответствии с должностной инструкцией</w:t>
            </w:r>
          </w:p>
        </w:tc>
      </w:tr>
      <w:tr w:rsidR="00D71857" w:rsidRPr="00A30180" w:rsidTr="00C11851">
        <w:trPr>
          <w:trHeight w:val="60"/>
        </w:trPr>
        <w:tc>
          <w:tcPr>
            <w:tcW w:w="314" w:type="pct"/>
            <w:tcBorders>
              <w:top w:val="single" w:sz="4" w:space="0" w:color="auto"/>
              <w:bottom w:val="single" w:sz="4" w:space="0" w:color="auto"/>
              <w:right w:val="single" w:sz="4" w:space="0" w:color="auto"/>
            </w:tcBorders>
          </w:tcPr>
          <w:p w:rsidR="00D71857" w:rsidRPr="00A30180" w:rsidRDefault="00D71857" w:rsidP="00C11851">
            <w:pPr>
              <w:pStyle w:val="a8"/>
              <w:contextualSpacing/>
              <w:jc w:val="center"/>
              <w:rPr>
                <w:rFonts w:ascii="Times New Roman" w:hAnsi="Times New Roman" w:cs="Times New Roman"/>
              </w:rPr>
            </w:pPr>
            <w:r w:rsidRPr="00A30180">
              <w:rPr>
                <w:rFonts w:ascii="Times New Roman" w:hAnsi="Times New Roman" w:cs="Times New Roman"/>
              </w:rPr>
              <w:t>5</w:t>
            </w:r>
          </w:p>
        </w:tc>
        <w:tc>
          <w:tcPr>
            <w:tcW w:w="2328" w:type="pct"/>
            <w:tcBorders>
              <w:top w:val="single" w:sz="4" w:space="0" w:color="auto"/>
              <w:left w:val="single" w:sz="4" w:space="0" w:color="auto"/>
              <w:bottom w:val="single" w:sz="4" w:space="0" w:color="auto"/>
              <w:right w:val="single" w:sz="4" w:space="0" w:color="auto"/>
            </w:tcBorders>
          </w:tcPr>
          <w:p w:rsidR="00D71857" w:rsidRPr="00B07A79" w:rsidRDefault="00D71857" w:rsidP="00C11851">
            <w:pPr>
              <w:pStyle w:val="a4"/>
              <w:rPr>
                <w:color w:val="000000"/>
                <w:sz w:val="20"/>
                <w:szCs w:val="20"/>
              </w:rPr>
            </w:pPr>
            <w:r w:rsidRPr="00B07A79">
              <w:rPr>
                <w:color w:val="000000"/>
                <w:sz w:val="20"/>
                <w:szCs w:val="20"/>
              </w:rPr>
              <w:t xml:space="preserve">Проведение должностными лицами </w:t>
            </w:r>
            <w:proofErr w:type="spellStart"/>
            <w:r w:rsidRPr="00B07A79">
              <w:rPr>
                <w:color w:val="000000"/>
                <w:sz w:val="20"/>
                <w:szCs w:val="20"/>
              </w:rPr>
              <w:lastRenderedPageBreak/>
              <w:t>Россошинского</w:t>
            </w:r>
            <w:proofErr w:type="spellEnd"/>
            <w:r w:rsidRPr="00B07A79">
              <w:rPr>
                <w:color w:val="000000"/>
                <w:sz w:val="20"/>
                <w:szCs w:val="20"/>
              </w:rPr>
              <w:t xml:space="preserve"> сельсовета консультаций:</w:t>
            </w:r>
          </w:p>
          <w:p w:rsidR="00D71857" w:rsidRPr="00B07A79" w:rsidRDefault="00D71857" w:rsidP="00C11851">
            <w:pPr>
              <w:rPr>
                <w:color w:val="000000"/>
                <w:sz w:val="20"/>
                <w:szCs w:val="20"/>
              </w:rPr>
            </w:pPr>
            <w:r w:rsidRPr="00B07A79">
              <w:rPr>
                <w:color w:val="000000"/>
                <w:sz w:val="20"/>
                <w:szCs w:val="20"/>
              </w:rPr>
              <w:t xml:space="preserve">Консультирование осуществляется посредствам личного обращения, телефонной связи, электронной почты, </w:t>
            </w:r>
            <w:proofErr w:type="spellStart"/>
            <w:r w:rsidRPr="00B07A79">
              <w:rPr>
                <w:color w:val="000000"/>
                <w:sz w:val="20"/>
                <w:szCs w:val="20"/>
              </w:rPr>
              <w:t>видео-конференц-связи</w:t>
            </w:r>
            <w:proofErr w:type="spellEnd"/>
            <w:r w:rsidRPr="00B07A79">
              <w:rPr>
                <w:color w:val="000000"/>
                <w:sz w:val="20"/>
                <w:szCs w:val="20"/>
              </w:rPr>
              <w:t>, при получении письменного запроса - в письменной форме в порядке, установленном Федеральным </w:t>
            </w:r>
            <w:hyperlink r:id="rId4" w:history="1">
              <w:r w:rsidRPr="00B07A79">
                <w:rPr>
                  <w:sz w:val="20"/>
                  <w:szCs w:val="20"/>
                  <w:u w:val="single"/>
                </w:rPr>
                <w:t>законом</w:t>
              </w:r>
            </w:hyperlink>
            <w:r w:rsidRPr="00B07A79">
              <w:rPr>
                <w:color w:val="000000"/>
                <w:sz w:val="20"/>
                <w:szCs w:val="20"/>
              </w:rPr>
              <w:t>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p w:rsidR="00D71857" w:rsidRPr="00B07A79" w:rsidRDefault="00D71857" w:rsidP="00C11851">
            <w:pPr>
              <w:pStyle w:val="a8"/>
              <w:contextualSpacing/>
              <w:jc w:val="left"/>
              <w:rPr>
                <w:rFonts w:ascii="Times New Roman" w:hAnsi="Times New Roman" w:cs="Times New Roman"/>
              </w:rPr>
            </w:pPr>
          </w:p>
        </w:tc>
        <w:tc>
          <w:tcPr>
            <w:tcW w:w="1092" w:type="pct"/>
            <w:tcBorders>
              <w:top w:val="single" w:sz="4" w:space="0" w:color="auto"/>
              <w:left w:val="single" w:sz="4" w:space="0" w:color="auto"/>
              <w:bottom w:val="single" w:sz="4" w:space="0" w:color="auto"/>
              <w:right w:val="single" w:sz="4" w:space="0" w:color="auto"/>
            </w:tcBorders>
          </w:tcPr>
          <w:p w:rsidR="00D71857" w:rsidRPr="00B07A79" w:rsidRDefault="00D71857" w:rsidP="00C11851">
            <w:pPr>
              <w:pStyle w:val="a8"/>
              <w:contextualSpacing/>
              <w:jc w:val="left"/>
              <w:rPr>
                <w:rFonts w:ascii="Times New Roman" w:hAnsi="Times New Roman" w:cs="Times New Roman"/>
              </w:rPr>
            </w:pPr>
            <w:r w:rsidRPr="00B07A79">
              <w:rPr>
                <w:rFonts w:ascii="Times New Roman" w:hAnsi="Times New Roman" w:cs="Times New Roman"/>
              </w:rPr>
              <w:lastRenderedPageBreak/>
              <w:t xml:space="preserve">в течение года по мере </w:t>
            </w:r>
            <w:r w:rsidRPr="00B07A79">
              <w:rPr>
                <w:rFonts w:ascii="Times New Roman" w:hAnsi="Times New Roman" w:cs="Times New Roman"/>
              </w:rPr>
              <w:lastRenderedPageBreak/>
              <w:t>необходимости</w:t>
            </w:r>
          </w:p>
        </w:tc>
        <w:tc>
          <w:tcPr>
            <w:tcW w:w="1266" w:type="pct"/>
            <w:tcBorders>
              <w:top w:val="single" w:sz="4" w:space="0" w:color="auto"/>
              <w:left w:val="single" w:sz="4" w:space="0" w:color="auto"/>
              <w:bottom w:val="single" w:sz="4" w:space="0" w:color="auto"/>
            </w:tcBorders>
          </w:tcPr>
          <w:p w:rsidR="00D71857" w:rsidRPr="00B07A79" w:rsidRDefault="00D71857" w:rsidP="00C11851">
            <w:pPr>
              <w:pStyle w:val="a8"/>
              <w:contextualSpacing/>
              <w:jc w:val="left"/>
              <w:rPr>
                <w:rFonts w:ascii="Times New Roman" w:hAnsi="Times New Roman" w:cs="Times New Roman"/>
              </w:rPr>
            </w:pPr>
            <w:r w:rsidRPr="00B07A79">
              <w:rPr>
                <w:rFonts w:ascii="Times New Roman" w:hAnsi="Times New Roman" w:cs="Times New Roman"/>
              </w:rPr>
              <w:lastRenderedPageBreak/>
              <w:t>должностное лицо, уполномоченное</w:t>
            </w:r>
          </w:p>
          <w:p w:rsidR="00D71857" w:rsidRPr="00B07A79" w:rsidRDefault="00D71857" w:rsidP="00C11851">
            <w:pPr>
              <w:pStyle w:val="a8"/>
              <w:contextualSpacing/>
              <w:jc w:val="left"/>
              <w:rPr>
                <w:rFonts w:ascii="Times New Roman" w:hAnsi="Times New Roman" w:cs="Times New Roman"/>
              </w:rPr>
            </w:pPr>
            <w:r w:rsidRPr="00B07A79">
              <w:rPr>
                <w:rFonts w:ascii="Times New Roman" w:hAnsi="Times New Roman" w:cs="Times New Roman"/>
              </w:rPr>
              <w:lastRenderedPageBreak/>
              <w:t>на осуществление муниципального контроля в соответствии с должностной инструкцией</w:t>
            </w:r>
          </w:p>
        </w:tc>
      </w:tr>
    </w:tbl>
    <w:p w:rsidR="00D71857" w:rsidRDefault="00D71857" w:rsidP="00D71857"/>
    <w:p w:rsidR="00D71857" w:rsidRPr="00A30180" w:rsidRDefault="00D71857" w:rsidP="00D71857"/>
    <w:p w:rsidR="00D71857" w:rsidRPr="00A30180" w:rsidRDefault="00D71857" w:rsidP="00D71857">
      <w:pPr>
        <w:pStyle w:val="3"/>
        <w:spacing w:before="0"/>
        <w:ind w:firstLine="709"/>
        <w:contextualSpacing/>
        <w:jc w:val="center"/>
        <w:rPr>
          <w:rFonts w:ascii="Times New Roman" w:hAnsi="Times New Roman"/>
          <w:sz w:val="24"/>
          <w:szCs w:val="24"/>
        </w:rPr>
      </w:pPr>
      <w:r w:rsidRPr="00A30180">
        <w:rPr>
          <w:rFonts w:ascii="Times New Roman" w:hAnsi="Times New Roman"/>
          <w:sz w:val="24"/>
          <w:szCs w:val="24"/>
        </w:rPr>
        <w:t>Раздел 4. Показатели результативности и эффективности Программы</w:t>
      </w:r>
    </w:p>
    <w:p w:rsidR="00D71857" w:rsidRPr="00577845" w:rsidRDefault="00D71857" w:rsidP="00D71857">
      <w:pPr>
        <w:pStyle w:val="a4"/>
        <w:rPr>
          <w:color w:val="000000"/>
        </w:rPr>
      </w:pPr>
      <w:r w:rsidRPr="00577845">
        <w:rPr>
          <w:color w:val="000000"/>
        </w:rPr>
        <w:t>1. Для оценки результативности и эффективности Программы устанавливаются следующие показатели результативности и эффективности:</w:t>
      </w:r>
    </w:p>
    <w:p w:rsidR="00D71857" w:rsidRPr="00EA3D21" w:rsidRDefault="00D71857" w:rsidP="00D71857">
      <w:pPr>
        <w:rPr>
          <w:color w:val="000000"/>
        </w:rPr>
      </w:pPr>
      <w:r w:rsidRPr="00EA3D21">
        <w:rPr>
          <w:color w:val="000000"/>
        </w:rPr>
        <w:t>а)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         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D71857" w:rsidRPr="00EA3D21" w:rsidRDefault="00D71857" w:rsidP="00D71857">
      <w:pPr>
        <w:rPr>
          <w:color w:val="000000"/>
        </w:rPr>
      </w:pPr>
      <w:r w:rsidRPr="00EA3D21">
        <w:rPr>
          <w:color w:val="000000"/>
        </w:rPr>
        <w:t>б) доля профилактических мероприятий в объеме контрольных мероприятий.</w:t>
      </w:r>
    </w:p>
    <w:p w:rsidR="00D71857" w:rsidRPr="00EA3D21" w:rsidRDefault="00D71857" w:rsidP="00D71857">
      <w:pPr>
        <w:rPr>
          <w:color w:val="000000"/>
        </w:rPr>
      </w:pPr>
      <w:r w:rsidRPr="00EA3D21">
        <w:rPr>
          <w:color w:val="000000"/>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D71857" w:rsidRPr="00EA3D21" w:rsidRDefault="00D71857" w:rsidP="00D71857">
      <w:pPr>
        <w:rPr>
          <w:color w:val="000000"/>
        </w:rPr>
      </w:pPr>
      <w:r w:rsidRPr="00EA3D21">
        <w:rPr>
          <w:color w:val="000000"/>
        </w:rPr>
        <w:t>2.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w:t>
      </w:r>
    </w:p>
    <w:p w:rsidR="00D71857" w:rsidRPr="00D71857" w:rsidRDefault="00D71857" w:rsidP="00D71857"/>
    <w:sectPr w:rsidR="00D71857" w:rsidRPr="00D71857" w:rsidSect="000274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245FFE"/>
    <w:rsid w:val="00027403"/>
    <w:rsid w:val="000A463A"/>
    <w:rsid w:val="00141B1A"/>
    <w:rsid w:val="0014591E"/>
    <w:rsid w:val="001C5325"/>
    <w:rsid w:val="00206592"/>
    <w:rsid w:val="00245FFE"/>
    <w:rsid w:val="00295240"/>
    <w:rsid w:val="002F3814"/>
    <w:rsid w:val="003245C8"/>
    <w:rsid w:val="003D67CA"/>
    <w:rsid w:val="00433B42"/>
    <w:rsid w:val="00571B88"/>
    <w:rsid w:val="0064561F"/>
    <w:rsid w:val="006E5568"/>
    <w:rsid w:val="00741626"/>
    <w:rsid w:val="007B533E"/>
    <w:rsid w:val="00897BFD"/>
    <w:rsid w:val="008D1BA8"/>
    <w:rsid w:val="00A312F3"/>
    <w:rsid w:val="00A90623"/>
    <w:rsid w:val="00AE4D43"/>
    <w:rsid w:val="00C46FCE"/>
    <w:rsid w:val="00CE3428"/>
    <w:rsid w:val="00CE3804"/>
    <w:rsid w:val="00D71857"/>
    <w:rsid w:val="00D74C7B"/>
    <w:rsid w:val="00DC7528"/>
    <w:rsid w:val="00E04054"/>
    <w:rsid w:val="00F62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545"/>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D71857"/>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04054"/>
    <w:rPr>
      <w:color w:val="0000FF"/>
      <w:u w:val="single"/>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rsid w:val="00027403"/>
    <w:pPr>
      <w:spacing w:before="100" w:beforeAutospacing="1" w:after="100" w:afterAutospacing="1"/>
    </w:pPr>
  </w:style>
  <w:style w:type="paragraph" w:customStyle="1" w:styleId="no-indent">
    <w:name w:val="no-indent"/>
    <w:basedOn w:val="a"/>
    <w:rsid w:val="00027403"/>
    <w:pPr>
      <w:spacing w:before="100" w:beforeAutospacing="1" w:after="100" w:afterAutospacing="1"/>
    </w:pPr>
  </w:style>
  <w:style w:type="character" w:customStyle="1" w:styleId="30">
    <w:name w:val="Заголовок 3 Знак"/>
    <w:basedOn w:val="a0"/>
    <w:link w:val="3"/>
    <w:uiPriority w:val="9"/>
    <w:semiHidden/>
    <w:rsid w:val="00D71857"/>
    <w:rPr>
      <w:rFonts w:asciiTheme="majorHAnsi" w:eastAsiaTheme="majorEastAsia" w:hAnsiTheme="majorHAnsi" w:cstheme="majorBidi"/>
      <w:b/>
      <w:bCs/>
      <w:color w:val="4F81BD" w:themeColor="accent1"/>
    </w:rPr>
  </w:style>
  <w:style w:type="paragraph" w:styleId="a5">
    <w:name w:val="List Paragraph"/>
    <w:basedOn w:val="a"/>
    <w:link w:val="a6"/>
    <w:qFormat/>
    <w:rsid w:val="00D71857"/>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No Spacing"/>
    <w:uiPriority w:val="1"/>
    <w:qFormat/>
    <w:rsid w:val="00D71857"/>
    <w:pPr>
      <w:spacing w:after="0" w:line="240" w:lineRule="auto"/>
    </w:pPr>
    <w:rPr>
      <w:rFonts w:ascii="Times New Roman" w:eastAsia="Times New Roman" w:hAnsi="Times New Roman" w:cs="Times New Roman"/>
      <w:sz w:val="24"/>
      <w:szCs w:val="24"/>
      <w:lang w:eastAsia="ru-RU"/>
    </w:rPr>
  </w:style>
  <w:style w:type="paragraph" w:customStyle="1" w:styleId="a8">
    <w:name w:val="Нормальный (таблица)"/>
    <w:basedOn w:val="a"/>
    <w:next w:val="a"/>
    <w:uiPriority w:val="99"/>
    <w:rsid w:val="00D71857"/>
    <w:pPr>
      <w:widowControl w:val="0"/>
      <w:autoSpaceDE w:val="0"/>
      <w:autoSpaceDN w:val="0"/>
      <w:adjustRightInd w:val="0"/>
      <w:jc w:val="both"/>
    </w:pPr>
    <w:rPr>
      <w:rFonts w:ascii="Times New Roman CYR" w:hAnsi="Times New Roman CYR" w:cs="Times New Roman CYR"/>
    </w:rPr>
  </w:style>
  <w:style w:type="character" w:customStyle="1" w:styleId="a9">
    <w:name w:val="Цветовое выделение"/>
    <w:uiPriority w:val="99"/>
    <w:rsid w:val="00D71857"/>
    <w:rPr>
      <w:b/>
      <w:color w:val="26282F"/>
    </w:rPr>
  </w:style>
  <w:style w:type="character" w:customStyle="1" w:styleId="pt-a0-000004">
    <w:name w:val="pt-a0-000004"/>
    <w:basedOn w:val="a0"/>
    <w:rsid w:val="00D71857"/>
  </w:style>
  <w:style w:type="character" w:customStyle="1" w:styleId="a6">
    <w:name w:val="Абзац списка Знак"/>
    <w:link w:val="a5"/>
    <w:locked/>
    <w:rsid w:val="00D71857"/>
  </w:style>
</w:styles>
</file>

<file path=word/webSettings.xml><?xml version="1.0" encoding="utf-8"?>
<w:webSettings xmlns:r="http://schemas.openxmlformats.org/officeDocument/2006/relationships" xmlns:w="http://schemas.openxmlformats.org/wordprocessingml/2006/main">
  <w:divs>
    <w:div w:id="36587030">
      <w:bodyDiv w:val="1"/>
      <w:marLeft w:val="0"/>
      <w:marRight w:val="0"/>
      <w:marTop w:val="0"/>
      <w:marBottom w:val="0"/>
      <w:divBdr>
        <w:top w:val="none" w:sz="0" w:space="0" w:color="auto"/>
        <w:left w:val="none" w:sz="0" w:space="0" w:color="auto"/>
        <w:bottom w:val="none" w:sz="0" w:space="0" w:color="auto"/>
        <w:right w:val="none" w:sz="0" w:space="0" w:color="auto"/>
      </w:divBdr>
      <w:divsChild>
        <w:div w:id="1959948986">
          <w:marLeft w:val="0"/>
          <w:marRight w:val="0"/>
          <w:marTop w:val="0"/>
          <w:marBottom w:val="0"/>
          <w:divBdr>
            <w:top w:val="none" w:sz="0" w:space="0" w:color="auto"/>
            <w:left w:val="none" w:sz="0" w:space="0" w:color="auto"/>
            <w:bottom w:val="none" w:sz="0" w:space="0" w:color="auto"/>
            <w:right w:val="none" w:sz="0" w:space="0" w:color="auto"/>
          </w:divBdr>
        </w:div>
        <w:div w:id="2146120182">
          <w:marLeft w:val="0"/>
          <w:marRight w:val="0"/>
          <w:marTop w:val="0"/>
          <w:marBottom w:val="0"/>
          <w:divBdr>
            <w:top w:val="none" w:sz="0" w:space="0" w:color="auto"/>
            <w:left w:val="none" w:sz="0" w:space="0" w:color="auto"/>
            <w:bottom w:val="none" w:sz="0" w:space="0" w:color="auto"/>
            <w:right w:val="none" w:sz="0" w:space="0" w:color="auto"/>
          </w:divBdr>
        </w:div>
        <w:div w:id="929199701">
          <w:marLeft w:val="0"/>
          <w:marRight w:val="0"/>
          <w:marTop w:val="0"/>
          <w:marBottom w:val="0"/>
          <w:divBdr>
            <w:top w:val="none" w:sz="0" w:space="0" w:color="auto"/>
            <w:left w:val="none" w:sz="0" w:space="0" w:color="auto"/>
            <w:bottom w:val="none" w:sz="0" w:space="0" w:color="auto"/>
            <w:right w:val="none" w:sz="0" w:space="0" w:color="auto"/>
          </w:divBdr>
        </w:div>
        <w:div w:id="1499271506">
          <w:marLeft w:val="0"/>
          <w:marRight w:val="0"/>
          <w:marTop w:val="0"/>
          <w:marBottom w:val="0"/>
          <w:divBdr>
            <w:top w:val="none" w:sz="0" w:space="0" w:color="auto"/>
            <w:left w:val="none" w:sz="0" w:space="0" w:color="auto"/>
            <w:bottom w:val="none" w:sz="0" w:space="0" w:color="auto"/>
            <w:right w:val="none" w:sz="0" w:space="0" w:color="auto"/>
          </w:divBdr>
        </w:div>
        <w:div w:id="63337599">
          <w:marLeft w:val="0"/>
          <w:marRight w:val="0"/>
          <w:marTop w:val="0"/>
          <w:marBottom w:val="0"/>
          <w:divBdr>
            <w:top w:val="none" w:sz="0" w:space="0" w:color="auto"/>
            <w:left w:val="none" w:sz="0" w:space="0" w:color="auto"/>
            <w:bottom w:val="none" w:sz="0" w:space="0" w:color="auto"/>
            <w:right w:val="none" w:sz="0" w:space="0" w:color="auto"/>
          </w:divBdr>
        </w:div>
        <w:div w:id="1698777068">
          <w:marLeft w:val="0"/>
          <w:marRight w:val="0"/>
          <w:marTop w:val="0"/>
          <w:marBottom w:val="0"/>
          <w:divBdr>
            <w:top w:val="none" w:sz="0" w:space="0" w:color="auto"/>
            <w:left w:val="none" w:sz="0" w:space="0" w:color="auto"/>
            <w:bottom w:val="none" w:sz="0" w:space="0" w:color="auto"/>
            <w:right w:val="none" w:sz="0" w:space="0" w:color="auto"/>
          </w:divBdr>
        </w:div>
        <w:div w:id="1427730847">
          <w:marLeft w:val="0"/>
          <w:marRight w:val="0"/>
          <w:marTop w:val="0"/>
          <w:marBottom w:val="0"/>
          <w:divBdr>
            <w:top w:val="none" w:sz="0" w:space="0" w:color="auto"/>
            <w:left w:val="none" w:sz="0" w:space="0" w:color="auto"/>
            <w:bottom w:val="none" w:sz="0" w:space="0" w:color="auto"/>
            <w:right w:val="none" w:sz="0" w:space="0" w:color="auto"/>
          </w:divBdr>
        </w:div>
        <w:div w:id="364214803">
          <w:marLeft w:val="0"/>
          <w:marRight w:val="0"/>
          <w:marTop w:val="0"/>
          <w:marBottom w:val="0"/>
          <w:divBdr>
            <w:top w:val="none" w:sz="0" w:space="0" w:color="auto"/>
            <w:left w:val="none" w:sz="0" w:space="0" w:color="auto"/>
            <w:bottom w:val="none" w:sz="0" w:space="0" w:color="auto"/>
            <w:right w:val="none" w:sz="0" w:space="0" w:color="auto"/>
          </w:divBdr>
        </w:div>
        <w:div w:id="1497302930">
          <w:marLeft w:val="0"/>
          <w:marRight w:val="0"/>
          <w:marTop w:val="0"/>
          <w:marBottom w:val="0"/>
          <w:divBdr>
            <w:top w:val="none" w:sz="0" w:space="0" w:color="auto"/>
            <w:left w:val="none" w:sz="0" w:space="0" w:color="auto"/>
            <w:bottom w:val="none" w:sz="0" w:space="0" w:color="auto"/>
            <w:right w:val="none" w:sz="0" w:space="0" w:color="auto"/>
          </w:divBdr>
        </w:div>
        <w:div w:id="2143765518">
          <w:marLeft w:val="0"/>
          <w:marRight w:val="0"/>
          <w:marTop w:val="0"/>
          <w:marBottom w:val="0"/>
          <w:divBdr>
            <w:top w:val="none" w:sz="0" w:space="0" w:color="auto"/>
            <w:left w:val="none" w:sz="0" w:space="0" w:color="auto"/>
            <w:bottom w:val="none" w:sz="0" w:space="0" w:color="auto"/>
            <w:right w:val="none" w:sz="0" w:space="0" w:color="auto"/>
          </w:divBdr>
        </w:div>
        <w:div w:id="2052457181">
          <w:marLeft w:val="0"/>
          <w:marRight w:val="0"/>
          <w:marTop w:val="0"/>
          <w:marBottom w:val="0"/>
          <w:divBdr>
            <w:top w:val="none" w:sz="0" w:space="0" w:color="auto"/>
            <w:left w:val="none" w:sz="0" w:space="0" w:color="auto"/>
            <w:bottom w:val="none" w:sz="0" w:space="0" w:color="auto"/>
            <w:right w:val="none" w:sz="0" w:space="0" w:color="auto"/>
          </w:divBdr>
        </w:div>
        <w:div w:id="1726172335">
          <w:marLeft w:val="0"/>
          <w:marRight w:val="0"/>
          <w:marTop w:val="0"/>
          <w:marBottom w:val="0"/>
          <w:divBdr>
            <w:top w:val="none" w:sz="0" w:space="0" w:color="auto"/>
            <w:left w:val="none" w:sz="0" w:space="0" w:color="auto"/>
            <w:bottom w:val="none" w:sz="0" w:space="0" w:color="auto"/>
            <w:right w:val="none" w:sz="0" w:space="0" w:color="auto"/>
          </w:divBdr>
        </w:div>
      </w:divsChild>
    </w:div>
    <w:div w:id="234434338">
      <w:bodyDiv w:val="1"/>
      <w:marLeft w:val="0"/>
      <w:marRight w:val="0"/>
      <w:marTop w:val="0"/>
      <w:marBottom w:val="0"/>
      <w:divBdr>
        <w:top w:val="none" w:sz="0" w:space="0" w:color="auto"/>
        <w:left w:val="none" w:sz="0" w:space="0" w:color="auto"/>
        <w:bottom w:val="none" w:sz="0" w:space="0" w:color="auto"/>
        <w:right w:val="none" w:sz="0" w:space="0" w:color="auto"/>
      </w:divBdr>
    </w:div>
    <w:div w:id="1229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AB379AAFAA1D100E328F2BAF8EED5A2F2B76C9320D2F17931C22AAB6D3F68CA0190E3892E5C305E8C6BBD71DFE003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4</Pages>
  <Words>1473</Words>
  <Characters>8397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dc:creator>
  <cp:keywords/>
  <dc:description/>
  <cp:lastModifiedBy>Заместитель</cp:lastModifiedBy>
  <cp:revision>14</cp:revision>
  <cp:lastPrinted>2023-10-19T05:05:00Z</cp:lastPrinted>
  <dcterms:created xsi:type="dcterms:W3CDTF">2023-10-17T06:53:00Z</dcterms:created>
  <dcterms:modified xsi:type="dcterms:W3CDTF">2023-10-24T06:00:00Z</dcterms:modified>
</cp:coreProperties>
</file>