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97" w:rsidRPr="008A2E8F" w:rsidRDefault="00874E97" w:rsidP="00874E97">
      <w:pPr>
        <w:tabs>
          <w:tab w:val="left" w:pos="2565"/>
          <w:tab w:val="center" w:pos="4677"/>
        </w:tabs>
        <w:spacing w:after="0" w:line="240" w:lineRule="auto"/>
        <w:jc w:val="center"/>
        <w:outlineLvl w:val="0"/>
        <w:rPr>
          <w:rFonts w:ascii="Times New Roman" w:eastAsia="Times New Roman" w:hAnsi="Times New Roman" w:cs="Times New Roman"/>
          <w:b/>
          <w:sz w:val="32"/>
          <w:szCs w:val="24"/>
          <w:lang w:eastAsia="ru-RU"/>
        </w:rPr>
      </w:pPr>
      <w:r w:rsidRPr="008A2E8F">
        <w:rPr>
          <w:rFonts w:ascii="Times New Roman" w:eastAsia="Times New Roman" w:hAnsi="Times New Roman" w:cs="Times New Roman"/>
          <w:b/>
          <w:sz w:val="32"/>
          <w:szCs w:val="24"/>
          <w:lang w:eastAsia="ru-RU"/>
        </w:rPr>
        <w:t xml:space="preserve">Администрация  </w:t>
      </w:r>
      <w:proofErr w:type="spellStart"/>
      <w:r w:rsidRPr="008A2E8F">
        <w:rPr>
          <w:rFonts w:ascii="Times New Roman" w:eastAsia="Times New Roman" w:hAnsi="Times New Roman" w:cs="Times New Roman"/>
          <w:b/>
          <w:sz w:val="32"/>
          <w:szCs w:val="24"/>
          <w:lang w:eastAsia="ru-RU"/>
        </w:rPr>
        <w:t>Россошинского</w:t>
      </w:r>
      <w:proofErr w:type="spellEnd"/>
      <w:r w:rsidRPr="008A2E8F">
        <w:rPr>
          <w:rFonts w:ascii="Times New Roman" w:eastAsia="Times New Roman" w:hAnsi="Times New Roman" w:cs="Times New Roman"/>
          <w:b/>
          <w:sz w:val="32"/>
          <w:szCs w:val="24"/>
          <w:lang w:eastAsia="ru-RU"/>
        </w:rPr>
        <w:t xml:space="preserve"> сельсовета</w:t>
      </w:r>
    </w:p>
    <w:p w:rsidR="00874E97" w:rsidRPr="008A2E8F" w:rsidRDefault="00874E97" w:rsidP="00874E97">
      <w:pPr>
        <w:tabs>
          <w:tab w:val="left" w:pos="2085"/>
        </w:tabs>
        <w:spacing w:after="0" w:line="240" w:lineRule="auto"/>
        <w:jc w:val="center"/>
        <w:outlineLvl w:val="0"/>
        <w:rPr>
          <w:rFonts w:ascii="Times New Roman" w:eastAsia="Times New Roman" w:hAnsi="Times New Roman" w:cs="Times New Roman"/>
          <w:b/>
          <w:sz w:val="28"/>
          <w:szCs w:val="28"/>
          <w:lang w:eastAsia="ru-RU"/>
        </w:rPr>
      </w:pPr>
      <w:r w:rsidRPr="008A2E8F">
        <w:rPr>
          <w:rFonts w:ascii="Times New Roman" w:eastAsia="Times New Roman" w:hAnsi="Times New Roman" w:cs="Times New Roman"/>
          <w:b/>
          <w:sz w:val="28"/>
          <w:szCs w:val="28"/>
          <w:lang w:eastAsia="ru-RU"/>
        </w:rPr>
        <w:t>Алтайского района            Алтайского края</w:t>
      </w:r>
    </w:p>
    <w:p w:rsidR="00874E97" w:rsidRPr="008A2E8F" w:rsidRDefault="00874E97" w:rsidP="00874E97">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28"/>
          <w:szCs w:val="28"/>
          <w:lang w:eastAsia="ru-RU"/>
        </w:rPr>
      </w:pPr>
    </w:p>
    <w:p w:rsidR="00874E97" w:rsidRPr="008A2E8F" w:rsidRDefault="00874E97" w:rsidP="00874E97">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18"/>
          <w:szCs w:val="24"/>
          <w:lang w:eastAsia="ru-RU"/>
        </w:rPr>
      </w:pPr>
    </w:p>
    <w:p w:rsidR="00874E97" w:rsidRPr="008A2E8F" w:rsidRDefault="00874E97" w:rsidP="00874E97">
      <w:pPr>
        <w:tabs>
          <w:tab w:val="left" w:pos="1455"/>
        </w:tabs>
        <w:spacing w:after="0" w:line="240" w:lineRule="auto"/>
        <w:jc w:val="both"/>
        <w:rPr>
          <w:rFonts w:ascii="Times New Roman" w:eastAsia="Times New Roman" w:hAnsi="Times New Roman" w:cs="Times New Roman"/>
          <w:b/>
          <w:sz w:val="26"/>
          <w:szCs w:val="24"/>
          <w:lang w:eastAsia="ru-RU"/>
        </w:rPr>
      </w:pPr>
    </w:p>
    <w:p w:rsidR="00874E97" w:rsidRPr="008A2E8F" w:rsidRDefault="00874E97" w:rsidP="00874E97">
      <w:pPr>
        <w:tabs>
          <w:tab w:val="left" w:pos="1455"/>
        </w:tabs>
        <w:spacing w:after="0" w:line="240" w:lineRule="auto"/>
        <w:jc w:val="center"/>
        <w:rPr>
          <w:rFonts w:ascii="Times New Roman" w:eastAsia="Times New Roman" w:hAnsi="Times New Roman" w:cs="Times New Roman"/>
          <w:b/>
          <w:sz w:val="28"/>
          <w:szCs w:val="28"/>
          <w:lang w:eastAsia="ru-RU"/>
        </w:rPr>
      </w:pPr>
      <w:r w:rsidRPr="008A2E8F">
        <w:rPr>
          <w:rFonts w:ascii="Times New Roman" w:eastAsia="Times New Roman" w:hAnsi="Times New Roman" w:cs="Times New Roman"/>
          <w:b/>
          <w:sz w:val="28"/>
          <w:szCs w:val="28"/>
          <w:lang w:eastAsia="ru-RU"/>
        </w:rPr>
        <w:t>ПОСТАНОВЛЕНИЕ</w:t>
      </w:r>
    </w:p>
    <w:p w:rsidR="00874E97" w:rsidRPr="008A2E8F" w:rsidRDefault="00874E97" w:rsidP="00874E97">
      <w:pPr>
        <w:tabs>
          <w:tab w:val="left" w:pos="1455"/>
        </w:tabs>
        <w:spacing w:after="0" w:line="240" w:lineRule="auto"/>
        <w:jc w:val="both"/>
        <w:rPr>
          <w:rFonts w:ascii="Times New Roman" w:eastAsia="Times New Roman" w:hAnsi="Times New Roman" w:cs="Times New Roman"/>
          <w:b/>
          <w:sz w:val="26"/>
          <w:szCs w:val="24"/>
          <w:lang w:eastAsia="ru-RU"/>
        </w:rPr>
      </w:pPr>
    </w:p>
    <w:p w:rsidR="00874E97" w:rsidRPr="008A2E8F" w:rsidRDefault="00874E97" w:rsidP="00874E97">
      <w:pPr>
        <w:tabs>
          <w:tab w:val="left" w:pos="1455"/>
        </w:tabs>
        <w:spacing w:after="0" w:line="240" w:lineRule="auto"/>
        <w:jc w:val="both"/>
        <w:rPr>
          <w:rFonts w:ascii="Times New Roman" w:eastAsia="Times New Roman" w:hAnsi="Times New Roman" w:cs="Times New Roman"/>
          <w:sz w:val="26"/>
          <w:szCs w:val="24"/>
          <w:lang w:eastAsia="ru-RU"/>
        </w:rPr>
      </w:pPr>
      <w:r w:rsidRPr="008A2E8F">
        <w:rPr>
          <w:rFonts w:ascii="Times New Roman" w:eastAsia="Times New Roman" w:hAnsi="Times New Roman" w:cs="Times New Roman"/>
          <w:sz w:val="28"/>
          <w:szCs w:val="28"/>
          <w:lang w:eastAsia="ru-RU"/>
        </w:rPr>
        <w:t xml:space="preserve">   24.02. 2021 г.                                                                                № 1</w:t>
      </w:r>
    </w:p>
    <w:p w:rsidR="00874E97" w:rsidRPr="008A2E8F" w:rsidRDefault="00874E97" w:rsidP="00874E97">
      <w:pPr>
        <w:tabs>
          <w:tab w:val="left" w:pos="1455"/>
        </w:tabs>
        <w:spacing w:after="0" w:line="240" w:lineRule="auto"/>
        <w:jc w:val="both"/>
        <w:rPr>
          <w:rFonts w:ascii="Times New Roman" w:eastAsia="Times New Roman" w:hAnsi="Times New Roman" w:cs="Times New Roman"/>
          <w:sz w:val="26"/>
          <w:szCs w:val="24"/>
          <w:lang w:eastAsia="ru-RU"/>
        </w:rPr>
      </w:pPr>
    </w:p>
    <w:p w:rsidR="00874E97" w:rsidRPr="008A2E8F" w:rsidRDefault="00874E97" w:rsidP="00874E97">
      <w:pPr>
        <w:tabs>
          <w:tab w:val="left" w:pos="1455"/>
        </w:tabs>
        <w:spacing w:after="0" w:line="240" w:lineRule="auto"/>
        <w:jc w:val="center"/>
        <w:rPr>
          <w:rFonts w:ascii="Times New Roman" w:eastAsia="Times New Roman" w:hAnsi="Times New Roman" w:cs="Times New Roman"/>
          <w:b/>
          <w:sz w:val="28"/>
          <w:szCs w:val="24"/>
          <w:lang w:eastAsia="ru-RU"/>
        </w:rPr>
      </w:pPr>
      <w:r w:rsidRPr="008A2E8F">
        <w:rPr>
          <w:rFonts w:ascii="Times New Roman" w:eastAsia="Times New Roman" w:hAnsi="Times New Roman" w:cs="Times New Roman"/>
          <w:b/>
          <w:sz w:val="28"/>
          <w:szCs w:val="24"/>
          <w:lang w:eastAsia="ru-RU"/>
        </w:rPr>
        <w:t>с. Россоши</w:t>
      </w:r>
    </w:p>
    <w:p w:rsidR="00874E97" w:rsidRPr="008A2E8F" w:rsidRDefault="00874E97" w:rsidP="00874E97">
      <w:pPr>
        <w:tabs>
          <w:tab w:val="left" w:pos="720"/>
        </w:tabs>
        <w:suppressAutoHyphens/>
        <w:spacing w:after="0" w:line="240" w:lineRule="auto"/>
        <w:rPr>
          <w:rFonts w:ascii="Times New Roman" w:eastAsia="Times New Roman" w:hAnsi="Times New Roman" w:cs="Times New Roman"/>
          <w:sz w:val="28"/>
          <w:szCs w:val="28"/>
          <w:lang w:eastAsia="ru-RU"/>
        </w:rPr>
      </w:pPr>
    </w:p>
    <w:p w:rsidR="00874E97" w:rsidRPr="008A2E8F" w:rsidRDefault="00874E97" w:rsidP="00874E97">
      <w:pPr>
        <w:keepNext/>
        <w:spacing w:before="240" w:after="60" w:line="240" w:lineRule="auto"/>
        <w:ind w:right="3967"/>
        <w:outlineLvl w:val="0"/>
        <w:rPr>
          <w:rFonts w:ascii="Times New Roman" w:eastAsia="Times New Roman" w:hAnsi="Times New Roman" w:cs="Times New Roman"/>
          <w:bCs/>
          <w:kern w:val="32"/>
          <w:sz w:val="28"/>
          <w:szCs w:val="28"/>
          <w:lang w:eastAsia="ru-RU"/>
        </w:rPr>
      </w:pPr>
      <w:r w:rsidRPr="008A2E8F">
        <w:rPr>
          <w:rFonts w:ascii="Times New Roman" w:eastAsia="Times New Roman" w:hAnsi="Times New Roman" w:cs="Times New Roman"/>
          <w:bCs/>
          <w:kern w:val="32"/>
          <w:sz w:val="28"/>
          <w:szCs w:val="28"/>
          <w:lang w:eastAsia="ru-RU"/>
        </w:rPr>
        <w:t>Об организации и осуществлении внутреннего финансового аудита</w:t>
      </w:r>
    </w:p>
    <w:p w:rsidR="00874E97" w:rsidRPr="008A2E8F" w:rsidRDefault="00874E97" w:rsidP="00874E97">
      <w:pPr>
        <w:spacing w:after="0" w:line="240" w:lineRule="auto"/>
        <w:rPr>
          <w:rFonts w:ascii="Times New Roman" w:eastAsia="Times New Roman" w:hAnsi="Times New Roman" w:cs="Times New Roman"/>
          <w:sz w:val="24"/>
          <w:szCs w:val="24"/>
          <w:lang w:eastAsia="ru-RU"/>
        </w:rPr>
      </w:pP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В соответствии с положениями статьи 160.2-1 Бюджетного кодекса Российской Федерации, приказа Министерства финансов Российской Федерации от 30 декабря 2016 года № 822 «Об утверждении методических рекомендаций по осуществлению внутреннего финансового аудита», руководствуясь Уставом муниципального образования </w:t>
      </w:r>
      <w:proofErr w:type="spellStart"/>
      <w:r w:rsidRPr="008A2E8F">
        <w:rPr>
          <w:rFonts w:ascii="Times New Roman" w:eastAsia="Times New Roman" w:hAnsi="Times New Roman" w:cs="Times New Roman"/>
          <w:sz w:val="28"/>
          <w:szCs w:val="28"/>
          <w:lang w:eastAsia="ru-RU"/>
        </w:rPr>
        <w:t>Россошинский</w:t>
      </w:r>
      <w:proofErr w:type="spellEnd"/>
      <w:r w:rsidRPr="008A2E8F">
        <w:rPr>
          <w:rFonts w:ascii="Times New Roman" w:eastAsia="Times New Roman" w:hAnsi="Times New Roman" w:cs="Times New Roman"/>
          <w:sz w:val="28"/>
          <w:szCs w:val="28"/>
          <w:lang w:eastAsia="ru-RU"/>
        </w:rPr>
        <w:t xml:space="preserve"> сельсовет Алтайского района Алтайского края, в целях совершенствования правового регулирования внутреннего финансового аудита, постановляю:</w:t>
      </w:r>
    </w:p>
    <w:p w:rsidR="00874E97" w:rsidRPr="008A2E8F" w:rsidRDefault="00874E97" w:rsidP="00874E97">
      <w:pPr>
        <w:keepNext/>
        <w:spacing w:before="240" w:after="60" w:line="240" w:lineRule="auto"/>
        <w:jc w:val="both"/>
        <w:outlineLvl w:val="0"/>
        <w:rPr>
          <w:rFonts w:ascii="Times New Roman" w:eastAsia="Times New Roman" w:hAnsi="Times New Roman" w:cs="Times New Roman"/>
          <w:kern w:val="32"/>
          <w:sz w:val="28"/>
          <w:szCs w:val="28"/>
          <w:lang w:eastAsia="ru-RU"/>
        </w:rPr>
      </w:pPr>
      <w:r w:rsidRPr="008A2E8F">
        <w:rPr>
          <w:rFonts w:ascii="Times New Roman" w:eastAsia="Times New Roman" w:hAnsi="Times New Roman" w:cs="Times New Roman"/>
          <w:bCs/>
          <w:kern w:val="32"/>
          <w:sz w:val="28"/>
          <w:szCs w:val="28"/>
          <w:lang w:eastAsia="ru-RU"/>
        </w:rPr>
        <w:t>1. Утвердить прилагаемое Положение об организации и осуществлении внутреннего финансового аудита.</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bCs/>
          <w:sz w:val="28"/>
          <w:szCs w:val="28"/>
          <w:lang w:eastAsia="ru-RU"/>
        </w:rPr>
        <w:t>2. Назначить</w:t>
      </w:r>
      <w:r w:rsidRPr="008A2E8F">
        <w:rPr>
          <w:rFonts w:ascii="Times New Roman" w:eastAsia="Times New Roman" w:hAnsi="Times New Roman" w:cs="Times New Roman"/>
          <w:sz w:val="28"/>
          <w:szCs w:val="28"/>
          <w:lang w:eastAsia="ru-RU"/>
        </w:rPr>
        <w:t xml:space="preserve"> главу сельсовета  Г.В. Пяткову должностным лицом, уполномоченным на осуществление внутреннего финансового аудита </w:t>
      </w:r>
      <w:r w:rsidRPr="008A2E8F">
        <w:rPr>
          <w:rFonts w:ascii="Times New Roman" w:eastAsia="Times New Roman" w:hAnsi="Times New Roman" w:cs="Times New Roman"/>
          <w:bCs/>
          <w:sz w:val="28"/>
          <w:szCs w:val="28"/>
          <w:lang w:eastAsia="ru-RU"/>
        </w:rPr>
        <w:t xml:space="preserve">в Администрации </w:t>
      </w:r>
      <w:proofErr w:type="spellStart"/>
      <w:r w:rsidRPr="008A2E8F">
        <w:rPr>
          <w:rFonts w:ascii="Times New Roman" w:eastAsia="Times New Roman" w:hAnsi="Times New Roman" w:cs="Times New Roman"/>
          <w:bCs/>
          <w:sz w:val="28"/>
          <w:szCs w:val="28"/>
          <w:lang w:eastAsia="ru-RU"/>
        </w:rPr>
        <w:t>Россошинского</w:t>
      </w:r>
      <w:proofErr w:type="spellEnd"/>
      <w:r w:rsidRPr="008A2E8F">
        <w:rPr>
          <w:rFonts w:ascii="Times New Roman" w:eastAsia="Times New Roman" w:hAnsi="Times New Roman" w:cs="Times New Roman"/>
          <w:bCs/>
          <w:sz w:val="28"/>
          <w:szCs w:val="28"/>
          <w:lang w:eastAsia="ru-RU"/>
        </w:rPr>
        <w:t xml:space="preserve"> сельсовета Алтайского района Алтайского края</w:t>
      </w:r>
      <w:r w:rsidRPr="008A2E8F">
        <w:rPr>
          <w:rFonts w:ascii="Times New Roman" w:eastAsia="Times New Roman" w:hAnsi="Times New Roman" w:cs="Times New Roman"/>
          <w:sz w:val="28"/>
          <w:szCs w:val="28"/>
          <w:lang w:eastAsia="ru-RU"/>
        </w:rPr>
        <w:t xml:space="preserve">.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3. </w:t>
      </w:r>
      <w:proofErr w:type="gramStart"/>
      <w:r w:rsidRPr="008A2E8F">
        <w:rPr>
          <w:rFonts w:ascii="Times New Roman" w:eastAsia="Times New Roman" w:hAnsi="Times New Roman" w:cs="Times New Roman"/>
          <w:sz w:val="28"/>
          <w:szCs w:val="28"/>
          <w:lang w:eastAsia="ru-RU"/>
        </w:rPr>
        <w:t>Разместить</w:t>
      </w:r>
      <w:proofErr w:type="gramEnd"/>
      <w:r w:rsidRPr="008A2E8F">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w:t>
      </w:r>
      <w:proofErr w:type="spellStart"/>
      <w:r w:rsidRPr="008A2E8F">
        <w:rPr>
          <w:rFonts w:ascii="Times New Roman" w:eastAsia="Times New Roman" w:hAnsi="Times New Roman" w:cs="Times New Roman"/>
          <w:sz w:val="28"/>
          <w:szCs w:val="28"/>
          <w:lang w:eastAsia="ru-RU"/>
        </w:rPr>
        <w:t>Россошинского</w:t>
      </w:r>
      <w:proofErr w:type="spellEnd"/>
      <w:r w:rsidRPr="008A2E8F">
        <w:rPr>
          <w:rFonts w:ascii="Times New Roman" w:eastAsia="Times New Roman" w:hAnsi="Times New Roman" w:cs="Times New Roman"/>
          <w:sz w:val="28"/>
          <w:szCs w:val="28"/>
          <w:lang w:eastAsia="ru-RU"/>
        </w:rPr>
        <w:t xml:space="preserve"> сельсовета.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4. Контроль  исполнения настоящего постановления оставляю за собой.</w:t>
      </w:r>
    </w:p>
    <w:p w:rsidR="00874E97" w:rsidRPr="008A2E8F" w:rsidRDefault="00874E97" w:rsidP="00874E97">
      <w:pPr>
        <w:spacing w:after="0" w:line="240" w:lineRule="auto"/>
        <w:jc w:val="both"/>
        <w:rPr>
          <w:rFonts w:ascii="Times New Roman" w:eastAsia="Times New Roman" w:hAnsi="Times New Roman" w:cs="Times New Roman"/>
          <w:sz w:val="28"/>
          <w:szCs w:val="24"/>
          <w:lang w:eastAsia="ru-RU"/>
        </w:rPr>
      </w:pPr>
    </w:p>
    <w:p w:rsidR="00874E97" w:rsidRPr="008A2E8F" w:rsidRDefault="00874E97" w:rsidP="00874E97">
      <w:pPr>
        <w:spacing w:after="0" w:line="240" w:lineRule="auto"/>
        <w:jc w:val="both"/>
        <w:rPr>
          <w:rFonts w:ascii="Times New Roman" w:eastAsia="Times New Roman" w:hAnsi="Times New Roman" w:cs="Times New Roman"/>
          <w:sz w:val="28"/>
          <w:szCs w:val="24"/>
          <w:lang w:eastAsia="ru-RU"/>
        </w:rPr>
      </w:pPr>
    </w:p>
    <w:p w:rsidR="00874E97" w:rsidRPr="008A2E8F" w:rsidRDefault="00874E97" w:rsidP="00874E97">
      <w:pPr>
        <w:spacing w:after="0" w:line="240" w:lineRule="auto"/>
        <w:jc w:val="both"/>
        <w:rPr>
          <w:rFonts w:ascii="Times New Roman" w:eastAsia="Times New Roman" w:hAnsi="Times New Roman" w:cs="Times New Roman"/>
          <w:sz w:val="28"/>
          <w:szCs w:val="24"/>
          <w:lang w:eastAsia="ru-RU"/>
        </w:rPr>
      </w:pPr>
    </w:p>
    <w:p w:rsidR="00874E97" w:rsidRPr="008A2E8F" w:rsidRDefault="00874E97" w:rsidP="00874E97">
      <w:pPr>
        <w:shd w:val="clear" w:color="auto" w:fill="FFFFFF"/>
        <w:autoSpaceDE w:val="0"/>
        <w:autoSpaceDN w:val="0"/>
        <w:adjustRightInd w:val="0"/>
        <w:spacing w:after="0" w:line="240" w:lineRule="auto"/>
        <w:jc w:val="both"/>
        <w:rPr>
          <w:rFonts w:ascii="Times New Roman" w:eastAsia="Calibri" w:hAnsi="Times New Roman"/>
          <w:sz w:val="28"/>
          <w:szCs w:val="28"/>
        </w:rPr>
      </w:pPr>
      <w:r w:rsidRPr="008A2E8F">
        <w:rPr>
          <w:rFonts w:ascii="Times New Roman" w:eastAsia="Calibri" w:hAnsi="Times New Roman"/>
          <w:sz w:val="28"/>
          <w:szCs w:val="28"/>
        </w:rPr>
        <w:t xml:space="preserve">Глава  сельсовета                           </w:t>
      </w:r>
      <w:r w:rsidRPr="008A2E8F">
        <w:rPr>
          <w:rFonts w:ascii="Times New Roman" w:eastAsia="Calibri" w:hAnsi="Times New Roman"/>
          <w:sz w:val="28"/>
          <w:szCs w:val="28"/>
        </w:rPr>
        <w:tab/>
        <w:t xml:space="preserve">                                      Г.В. Пяткова  </w:t>
      </w:r>
    </w:p>
    <w:p w:rsidR="00874E97" w:rsidRPr="008A2E8F" w:rsidRDefault="00874E97" w:rsidP="00874E97">
      <w:pPr>
        <w:spacing w:after="0" w:line="240" w:lineRule="auto"/>
        <w:outlineLvl w:val="0"/>
        <w:rPr>
          <w:rFonts w:ascii="Times New Roman" w:eastAsia="Times New Roman" w:hAnsi="Times New Roman" w:cs="Times New Roman"/>
          <w:sz w:val="28"/>
          <w:szCs w:val="28"/>
          <w:lang w:eastAsia="ru-RU"/>
        </w:rPr>
      </w:pPr>
    </w:p>
    <w:p w:rsidR="00874E97" w:rsidRPr="008A2E8F" w:rsidRDefault="00874E97" w:rsidP="00874E97">
      <w:pPr>
        <w:spacing w:after="0" w:line="240" w:lineRule="auto"/>
        <w:outlineLvl w:val="0"/>
        <w:rPr>
          <w:rFonts w:ascii="Times New Roman" w:eastAsia="Times New Roman" w:hAnsi="Times New Roman" w:cs="Times New Roman"/>
          <w:sz w:val="28"/>
          <w:szCs w:val="28"/>
          <w:lang w:eastAsia="ru-RU"/>
        </w:rPr>
      </w:pPr>
    </w:p>
    <w:p w:rsidR="00874E97" w:rsidRPr="008A2E8F" w:rsidRDefault="00874E97" w:rsidP="00874E97">
      <w:pPr>
        <w:spacing w:after="0" w:line="240" w:lineRule="auto"/>
        <w:outlineLvl w:val="0"/>
        <w:rPr>
          <w:rFonts w:ascii="Times New Roman" w:eastAsia="Times New Roman" w:hAnsi="Times New Roman" w:cs="Times New Roman"/>
          <w:sz w:val="28"/>
          <w:szCs w:val="28"/>
          <w:lang w:eastAsia="ru-RU"/>
        </w:rPr>
      </w:pPr>
    </w:p>
    <w:p w:rsidR="00874E97" w:rsidRPr="008A2E8F" w:rsidRDefault="00874E97" w:rsidP="00874E97">
      <w:pPr>
        <w:spacing w:after="0" w:line="240" w:lineRule="auto"/>
        <w:outlineLvl w:val="0"/>
        <w:rPr>
          <w:rFonts w:ascii="Times New Roman" w:eastAsia="Times New Roman" w:hAnsi="Times New Roman" w:cs="Times New Roman"/>
          <w:sz w:val="28"/>
          <w:szCs w:val="28"/>
          <w:lang w:eastAsia="ru-RU"/>
        </w:rPr>
      </w:pPr>
    </w:p>
    <w:p w:rsidR="00874E97" w:rsidRPr="008A2E8F" w:rsidRDefault="00874E97" w:rsidP="00874E97">
      <w:pPr>
        <w:spacing w:after="0" w:line="240" w:lineRule="auto"/>
        <w:outlineLvl w:val="0"/>
        <w:rPr>
          <w:rFonts w:ascii="Times New Roman" w:eastAsia="Times New Roman" w:hAnsi="Times New Roman" w:cs="Times New Roman"/>
          <w:sz w:val="28"/>
          <w:szCs w:val="28"/>
          <w:lang w:eastAsia="ru-RU"/>
        </w:rPr>
      </w:pPr>
    </w:p>
    <w:p w:rsidR="00874E97" w:rsidRPr="008A2E8F" w:rsidRDefault="00874E97" w:rsidP="00874E97">
      <w:pPr>
        <w:spacing w:after="0" w:line="240" w:lineRule="auto"/>
        <w:outlineLvl w:val="0"/>
        <w:rPr>
          <w:rFonts w:ascii="Times New Roman" w:eastAsia="Times New Roman" w:hAnsi="Times New Roman" w:cs="Times New Roman"/>
          <w:sz w:val="28"/>
          <w:szCs w:val="28"/>
          <w:lang w:eastAsia="ru-RU"/>
        </w:rPr>
      </w:pPr>
    </w:p>
    <w:p w:rsidR="00874E97" w:rsidRPr="008A2E8F" w:rsidRDefault="00874E97" w:rsidP="00874E97">
      <w:pPr>
        <w:spacing w:after="0" w:line="240" w:lineRule="auto"/>
        <w:outlineLvl w:val="0"/>
        <w:rPr>
          <w:rFonts w:ascii="Times New Roman" w:eastAsia="Times New Roman" w:hAnsi="Times New Roman" w:cs="Times New Roman"/>
          <w:sz w:val="28"/>
          <w:szCs w:val="28"/>
          <w:lang w:eastAsia="ru-RU"/>
        </w:rPr>
      </w:pPr>
    </w:p>
    <w:p w:rsidR="00874E97" w:rsidRPr="008A2E8F" w:rsidRDefault="00874E97" w:rsidP="00874E97">
      <w:pPr>
        <w:spacing w:after="0" w:line="240" w:lineRule="auto"/>
        <w:rPr>
          <w:rFonts w:ascii="Times New Roman" w:eastAsia="Times New Roman" w:hAnsi="Times New Roman" w:cs="Times New Roman"/>
          <w:sz w:val="28"/>
          <w:szCs w:val="28"/>
          <w:lang w:eastAsia="ru-RU"/>
        </w:rPr>
        <w:sectPr w:rsidR="00874E97" w:rsidRPr="008A2E8F">
          <w:pgSz w:w="11909" w:h="16834"/>
          <w:pgMar w:top="1134" w:right="851" w:bottom="1134" w:left="1701" w:header="720" w:footer="720" w:gutter="0"/>
          <w:cols w:space="720"/>
        </w:sectPr>
      </w:pPr>
    </w:p>
    <w:p w:rsidR="00874E97" w:rsidRPr="008A2E8F" w:rsidRDefault="00874E97" w:rsidP="00874E97">
      <w:pPr>
        <w:spacing w:after="0" w:line="240" w:lineRule="auto"/>
        <w:ind w:right="-1"/>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lastRenderedPageBreak/>
        <w:t>УТВЕРЖДЕН</w:t>
      </w:r>
    </w:p>
    <w:p w:rsidR="00874E97" w:rsidRPr="008A2E8F" w:rsidRDefault="00874E97" w:rsidP="00874E97">
      <w:pPr>
        <w:spacing w:after="0" w:line="240" w:lineRule="auto"/>
        <w:ind w:right="-1"/>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постановлением Администрации</w:t>
      </w:r>
    </w:p>
    <w:p w:rsidR="00874E97" w:rsidRPr="008A2E8F" w:rsidRDefault="00874E97" w:rsidP="00874E97">
      <w:pPr>
        <w:spacing w:after="0" w:line="240" w:lineRule="auto"/>
        <w:ind w:right="-1"/>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Алтайского сельсовета </w:t>
      </w:r>
    </w:p>
    <w:p w:rsidR="00874E97" w:rsidRPr="008A2E8F" w:rsidRDefault="00874E97" w:rsidP="00874E97">
      <w:pPr>
        <w:spacing w:after="0" w:line="240" w:lineRule="auto"/>
        <w:ind w:right="-1"/>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Алтайского района</w:t>
      </w:r>
    </w:p>
    <w:p w:rsidR="00874E97" w:rsidRPr="008A2E8F" w:rsidRDefault="00874E97" w:rsidP="00874E97">
      <w:pPr>
        <w:spacing w:after="0" w:line="240" w:lineRule="auto"/>
        <w:ind w:right="-1"/>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Алтайского края</w:t>
      </w:r>
    </w:p>
    <w:p w:rsidR="00874E97" w:rsidRPr="008A2E8F" w:rsidRDefault="00874E97" w:rsidP="00874E97">
      <w:pPr>
        <w:spacing w:after="0" w:line="240" w:lineRule="auto"/>
        <w:ind w:right="-1"/>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24.02.</w:t>
      </w:r>
      <w:r w:rsidRPr="008A2E8F">
        <w:rPr>
          <w:rFonts w:ascii="Times New Roman" w:eastAsia="Times New Roman" w:hAnsi="Times New Roman" w:cs="Times New Roman"/>
          <w:sz w:val="24"/>
          <w:szCs w:val="24"/>
          <w:lang w:eastAsia="ru-RU"/>
        </w:rPr>
        <w:t>2021 г. №</w:t>
      </w:r>
      <w:r>
        <w:rPr>
          <w:rFonts w:ascii="Times New Roman" w:eastAsia="Times New Roman" w:hAnsi="Times New Roman" w:cs="Times New Roman"/>
          <w:sz w:val="24"/>
          <w:szCs w:val="24"/>
          <w:lang w:eastAsia="ru-RU"/>
        </w:rPr>
        <w:t xml:space="preserve"> 1</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A2E8F">
        <w:rPr>
          <w:rFonts w:ascii="Times New Roman" w:eastAsia="Times New Roman" w:hAnsi="Times New Roman" w:cs="Times New Roman"/>
          <w:b/>
          <w:bCs/>
          <w:sz w:val="28"/>
          <w:szCs w:val="28"/>
          <w:lang w:eastAsia="ru-RU"/>
        </w:rPr>
        <w:t>Положение</w:t>
      </w:r>
    </w:p>
    <w:p w:rsidR="00874E97" w:rsidRPr="008A2E8F" w:rsidRDefault="00874E97" w:rsidP="00874E9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A2E8F">
        <w:rPr>
          <w:rFonts w:ascii="Times New Roman" w:eastAsia="Times New Roman" w:hAnsi="Times New Roman" w:cs="Times New Roman"/>
          <w:b/>
          <w:bCs/>
          <w:sz w:val="28"/>
          <w:szCs w:val="28"/>
          <w:lang w:eastAsia="ru-RU"/>
        </w:rPr>
        <w:t xml:space="preserve"> об организации и </w:t>
      </w:r>
      <w:r w:rsidRPr="008A2E8F">
        <w:rPr>
          <w:rFonts w:ascii="Times New Roman" w:eastAsia="Times New Roman" w:hAnsi="Times New Roman" w:cs="Times New Roman"/>
          <w:b/>
          <w:sz w:val="28"/>
          <w:szCs w:val="28"/>
          <w:lang w:eastAsia="ru-RU"/>
        </w:rPr>
        <w:t xml:space="preserve">осуществлении </w:t>
      </w:r>
      <w:proofErr w:type="gramStart"/>
      <w:r w:rsidRPr="008A2E8F">
        <w:rPr>
          <w:rFonts w:ascii="Times New Roman" w:eastAsia="Times New Roman" w:hAnsi="Times New Roman" w:cs="Times New Roman"/>
          <w:b/>
          <w:bCs/>
          <w:sz w:val="28"/>
          <w:szCs w:val="28"/>
          <w:lang w:eastAsia="ru-RU"/>
        </w:rPr>
        <w:t>внутреннего</w:t>
      </w:r>
      <w:proofErr w:type="gramEnd"/>
    </w:p>
    <w:p w:rsidR="00874E97" w:rsidRPr="008A2E8F" w:rsidRDefault="00874E97" w:rsidP="00874E9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A2E8F">
        <w:rPr>
          <w:rFonts w:ascii="Times New Roman" w:eastAsia="Times New Roman" w:hAnsi="Times New Roman" w:cs="Times New Roman"/>
          <w:b/>
          <w:bCs/>
          <w:sz w:val="28"/>
          <w:szCs w:val="28"/>
          <w:lang w:eastAsia="ru-RU"/>
        </w:rPr>
        <w:t xml:space="preserve"> финансового аудита</w:t>
      </w:r>
    </w:p>
    <w:p w:rsidR="00874E97" w:rsidRPr="008A2E8F" w:rsidRDefault="00874E97" w:rsidP="00874E97">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1. Настоящее Положение определяет цели, организацию и осуществление в Администрации </w:t>
      </w:r>
      <w:proofErr w:type="spellStart"/>
      <w:r w:rsidRPr="008A2E8F">
        <w:rPr>
          <w:rFonts w:ascii="Times New Roman" w:eastAsia="Times New Roman" w:hAnsi="Times New Roman" w:cs="Times New Roman"/>
          <w:bCs/>
          <w:sz w:val="28"/>
          <w:szCs w:val="28"/>
          <w:lang w:eastAsia="ru-RU"/>
        </w:rPr>
        <w:t>Россошинского</w:t>
      </w:r>
      <w:proofErr w:type="spellEnd"/>
      <w:r w:rsidRPr="008A2E8F">
        <w:rPr>
          <w:rFonts w:ascii="Times New Roman" w:eastAsia="Times New Roman" w:hAnsi="Times New Roman" w:cs="Times New Roman"/>
          <w:bCs/>
          <w:sz w:val="28"/>
          <w:szCs w:val="28"/>
          <w:lang w:eastAsia="ru-RU"/>
        </w:rPr>
        <w:t xml:space="preserve"> сельсовета Алтайского района Алтайского края (далее – Администрация сельсовета) внутреннего финансового аудита.</w:t>
      </w:r>
    </w:p>
    <w:p w:rsidR="00874E97" w:rsidRPr="008A2E8F" w:rsidRDefault="00874E97" w:rsidP="00874E97">
      <w:pPr>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2. Внутренний финансовый аудит в Администрации сельсовета осуществляется должностным лицом, наделенным полномочиями по осуществлению внутреннего финансового аудита, на основе функциональной независимости. </w:t>
      </w:r>
    </w:p>
    <w:p w:rsidR="00874E97" w:rsidRPr="008A2E8F" w:rsidRDefault="00874E97" w:rsidP="00874E97">
      <w:pPr>
        <w:spacing w:after="0" w:line="240" w:lineRule="auto"/>
        <w:jc w:val="both"/>
        <w:rPr>
          <w:rFonts w:ascii="Times New Roman" w:eastAsia="Times New Roman" w:hAnsi="Times New Roman" w:cs="Times New Roman"/>
          <w:color w:val="000000"/>
          <w:sz w:val="28"/>
          <w:szCs w:val="28"/>
          <w:lang w:eastAsia="ru-RU"/>
        </w:rPr>
      </w:pPr>
      <w:r w:rsidRPr="008A2E8F">
        <w:rPr>
          <w:rFonts w:ascii="Times New Roman" w:eastAsia="Times New Roman" w:hAnsi="Times New Roman" w:cs="Times New Roman"/>
          <w:sz w:val="28"/>
          <w:szCs w:val="28"/>
          <w:lang w:eastAsia="ru-RU"/>
        </w:rPr>
        <w:t xml:space="preserve">Уполномоченное должностное лицо подчиняется непосредственно и </w:t>
      </w:r>
      <w:r w:rsidRPr="008A2E8F">
        <w:rPr>
          <w:rFonts w:ascii="Times New Roman" w:eastAsia="Times New Roman" w:hAnsi="Times New Roman" w:cs="Times New Roman"/>
          <w:color w:val="000000"/>
          <w:sz w:val="28"/>
          <w:szCs w:val="28"/>
          <w:lang w:eastAsia="ru-RU"/>
        </w:rPr>
        <w:t xml:space="preserve">исключительно Главе </w:t>
      </w:r>
      <w:proofErr w:type="spellStart"/>
      <w:r w:rsidRPr="008A2E8F">
        <w:rPr>
          <w:rFonts w:ascii="Times New Roman" w:eastAsia="Times New Roman" w:hAnsi="Times New Roman" w:cs="Times New Roman"/>
          <w:color w:val="000000"/>
          <w:sz w:val="28"/>
          <w:szCs w:val="28"/>
          <w:lang w:eastAsia="ru-RU"/>
        </w:rPr>
        <w:t>Россошинского</w:t>
      </w:r>
      <w:proofErr w:type="spellEnd"/>
      <w:r w:rsidRPr="008A2E8F">
        <w:rPr>
          <w:rFonts w:ascii="Times New Roman" w:eastAsia="Times New Roman" w:hAnsi="Times New Roman" w:cs="Times New Roman"/>
          <w:color w:val="000000"/>
          <w:sz w:val="28"/>
          <w:szCs w:val="28"/>
          <w:lang w:eastAsia="ru-RU"/>
        </w:rPr>
        <w:t xml:space="preserve"> сельсовета Алтайского района Алтайского края.</w:t>
      </w:r>
      <w:r w:rsidRPr="008A2E8F">
        <w:rPr>
          <w:rFonts w:ascii="Times New Roman" w:eastAsia="Times New Roman" w:hAnsi="Times New Roman" w:cs="Times New Roman"/>
          <w:color w:val="FF0000"/>
          <w:sz w:val="28"/>
          <w:szCs w:val="28"/>
          <w:lang w:eastAsia="ru-RU"/>
        </w:rPr>
        <w:t xml:space="preserve"> </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color w:val="000000"/>
          <w:sz w:val="28"/>
          <w:szCs w:val="28"/>
          <w:lang w:eastAsia="ru-RU"/>
        </w:rPr>
        <w:t xml:space="preserve">Ответственность за организацию внутреннего финансового аудита несет руководитель главного администратора бюджетных средств, администратора бюджетных средств – </w:t>
      </w:r>
      <w:r w:rsidRPr="008A2E8F">
        <w:rPr>
          <w:rFonts w:ascii="Times New Roman" w:eastAsia="Times New Roman" w:hAnsi="Times New Roman" w:cs="Times New Roman"/>
          <w:sz w:val="28"/>
          <w:szCs w:val="28"/>
          <w:lang w:eastAsia="ru-RU"/>
        </w:rPr>
        <w:t xml:space="preserve">Глава </w:t>
      </w:r>
      <w:proofErr w:type="spellStart"/>
      <w:r w:rsidRPr="008A2E8F">
        <w:rPr>
          <w:rFonts w:ascii="Times New Roman" w:eastAsia="Times New Roman" w:hAnsi="Times New Roman" w:cs="Times New Roman"/>
          <w:sz w:val="28"/>
          <w:szCs w:val="28"/>
          <w:lang w:eastAsia="ru-RU"/>
        </w:rPr>
        <w:t>Россошин</w:t>
      </w:r>
      <w:r w:rsidRPr="008A2E8F">
        <w:rPr>
          <w:rFonts w:ascii="Times New Roman" w:eastAsia="Times New Roman" w:hAnsi="Times New Roman" w:cs="Times New Roman"/>
          <w:color w:val="000000"/>
          <w:sz w:val="28"/>
          <w:szCs w:val="28"/>
          <w:lang w:eastAsia="ru-RU"/>
        </w:rPr>
        <w:t>ского</w:t>
      </w:r>
      <w:proofErr w:type="spellEnd"/>
      <w:r w:rsidRPr="008A2E8F">
        <w:rPr>
          <w:rFonts w:ascii="Times New Roman" w:eastAsia="Times New Roman" w:hAnsi="Times New Roman" w:cs="Times New Roman"/>
          <w:color w:val="000000"/>
          <w:sz w:val="28"/>
          <w:szCs w:val="28"/>
          <w:lang w:eastAsia="ru-RU"/>
        </w:rPr>
        <w:t xml:space="preserve"> сельсовета </w:t>
      </w:r>
      <w:r w:rsidRPr="008A2E8F">
        <w:rPr>
          <w:rFonts w:ascii="Times New Roman" w:eastAsia="Times New Roman" w:hAnsi="Times New Roman" w:cs="Times New Roman"/>
          <w:sz w:val="28"/>
          <w:szCs w:val="28"/>
          <w:lang w:eastAsia="ru-RU"/>
        </w:rPr>
        <w:t xml:space="preserve">Алтайского района. </w:t>
      </w:r>
    </w:p>
    <w:p w:rsidR="00874E97" w:rsidRPr="008A2E8F" w:rsidRDefault="00874E97" w:rsidP="00874E97">
      <w:pPr>
        <w:spacing w:after="0" w:line="240" w:lineRule="auto"/>
        <w:jc w:val="both"/>
        <w:rPr>
          <w:rFonts w:ascii="Times New Roman" w:eastAsia="Times New Roman" w:hAnsi="Times New Roman" w:cs="Times New Roman"/>
          <w:color w:val="000000"/>
          <w:sz w:val="28"/>
          <w:szCs w:val="28"/>
          <w:lang w:eastAsia="ru-RU"/>
        </w:rPr>
      </w:pPr>
      <w:r w:rsidRPr="008A2E8F">
        <w:rPr>
          <w:rFonts w:ascii="Times New Roman" w:eastAsia="Times New Roman" w:hAnsi="Times New Roman" w:cs="Times New Roman"/>
          <w:color w:val="000000"/>
          <w:sz w:val="28"/>
          <w:szCs w:val="28"/>
          <w:lang w:eastAsia="ru-RU"/>
        </w:rPr>
        <w:t xml:space="preserve">В целях организации проведения внутреннего финансового аудита </w:t>
      </w:r>
      <w:r w:rsidRPr="008A2E8F">
        <w:rPr>
          <w:rFonts w:ascii="Times New Roman" w:eastAsia="Times New Roman" w:hAnsi="Times New Roman" w:cs="Times New Roman"/>
          <w:sz w:val="28"/>
          <w:szCs w:val="28"/>
          <w:lang w:eastAsia="ru-RU"/>
        </w:rPr>
        <w:t xml:space="preserve">Глава  сельсовета </w:t>
      </w:r>
      <w:r w:rsidRPr="008A2E8F">
        <w:rPr>
          <w:rFonts w:ascii="Times New Roman" w:eastAsia="Times New Roman" w:hAnsi="Times New Roman" w:cs="Times New Roman"/>
          <w:color w:val="000000"/>
          <w:sz w:val="28"/>
          <w:szCs w:val="28"/>
          <w:lang w:eastAsia="ru-RU"/>
        </w:rPr>
        <w:t>обеспечивают выполнение следующих действий:</w:t>
      </w:r>
    </w:p>
    <w:p w:rsidR="00874E97" w:rsidRPr="008A2E8F" w:rsidRDefault="00874E97" w:rsidP="00874E97">
      <w:pPr>
        <w:spacing w:after="0" w:line="240" w:lineRule="auto"/>
        <w:jc w:val="both"/>
        <w:rPr>
          <w:rFonts w:ascii="Times New Roman" w:eastAsia="Times New Roman" w:hAnsi="Times New Roman" w:cs="Times New Roman"/>
          <w:color w:val="000000"/>
          <w:sz w:val="28"/>
          <w:szCs w:val="28"/>
          <w:lang w:eastAsia="ru-RU"/>
        </w:rPr>
      </w:pPr>
      <w:r w:rsidRPr="008A2E8F">
        <w:rPr>
          <w:rFonts w:ascii="Times New Roman" w:eastAsia="Times New Roman" w:hAnsi="Times New Roman" w:cs="Times New Roman"/>
          <w:color w:val="000000"/>
          <w:sz w:val="28"/>
          <w:szCs w:val="28"/>
          <w:lang w:eastAsia="ru-RU"/>
        </w:rPr>
        <w:t>- корректировка своей организационной структуры в целях формирования субъекта внутреннего финансового аудита;</w:t>
      </w:r>
    </w:p>
    <w:p w:rsidR="00874E97" w:rsidRPr="008A2E8F" w:rsidRDefault="00874E97" w:rsidP="00874E97">
      <w:pPr>
        <w:spacing w:after="0" w:line="240" w:lineRule="auto"/>
        <w:jc w:val="both"/>
        <w:rPr>
          <w:rFonts w:ascii="Times New Roman" w:eastAsia="Times New Roman" w:hAnsi="Times New Roman" w:cs="Times New Roman"/>
          <w:color w:val="000000"/>
          <w:sz w:val="28"/>
          <w:szCs w:val="28"/>
          <w:lang w:eastAsia="ru-RU"/>
        </w:rPr>
      </w:pPr>
      <w:r w:rsidRPr="008A2E8F">
        <w:rPr>
          <w:rFonts w:ascii="Times New Roman" w:eastAsia="Times New Roman" w:hAnsi="Times New Roman" w:cs="Times New Roman"/>
          <w:color w:val="000000"/>
          <w:sz w:val="28"/>
          <w:szCs w:val="28"/>
          <w:lang w:eastAsia="ru-RU"/>
        </w:rPr>
        <w:t>- закрепление распределения полномочий и ответственности по организации и осуществлению внутреннего финансового аудита правовым актом главного администратора (администратора) бюджетных средств, разработка и утверждение должностных регламентов и инструкций сотрудников, осуществляющих внутренний финансовый аудит;</w:t>
      </w:r>
    </w:p>
    <w:p w:rsidR="00874E97" w:rsidRPr="008A2E8F" w:rsidRDefault="00874E97" w:rsidP="00874E97">
      <w:pPr>
        <w:spacing w:after="0" w:line="240" w:lineRule="auto"/>
        <w:jc w:val="both"/>
        <w:rPr>
          <w:rFonts w:ascii="Times New Roman" w:eastAsia="Times New Roman" w:hAnsi="Times New Roman" w:cs="Times New Roman"/>
          <w:color w:val="000000"/>
          <w:sz w:val="28"/>
          <w:szCs w:val="28"/>
          <w:lang w:eastAsia="ru-RU"/>
        </w:rPr>
      </w:pPr>
      <w:r w:rsidRPr="008A2E8F">
        <w:rPr>
          <w:rFonts w:ascii="Times New Roman" w:eastAsia="Times New Roman" w:hAnsi="Times New Roman" w:cs="Times New Roman"/>
          <w:color w:val="000000"/>
          <w:sz w:val="28"/>
          <w:szCs w:val="28"/>
          <w:lang w:eastAsia="ru-RU"/>
        </w:rPr>
        <w:t>- включение в должностные регламенты квалификационных требований к профессиональным знаниям и навыкам, необходимым для исполнения должностных обязанностей сотрудников, организующих и осуществляющих внутренний финансовый аудит.</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bCs/>
          <w:sz w:val="28"/>
          <w:szCs w:val="28"/>
          <w:lang w:eastAsia="ru-RU"/>
        </w:rPr>
        <w:t xml:space="preserve">3. </w:t>
      </w:r>
      <w:r w:rsidRPr="008A2E8F">
        <w:rPr>
          <w:rFonts w:ascii="Times New Roman" w:eastAsia="Times New Roman" w:hAnsi="Times New Roman" w:cs="Times New Roman"/>
          <w:sz w:val="28"/>
          <w:szCs w:val="28"/>
          <w:lang w:eastAsia="ru-RU"/>
        </w:rPr>
        <w:t xml:space="preserve">Объектом внутреннего финансового аудита является Администрация  </w:t>
      </w:r>
      <w:proofErr w:type="spellStart"/>
      <w:r w:rsidRPr="008A2E8F">
        <w:rPr>
          <w:rFonts w:ascii="Times New Roman" w:eastAsia="Times New Roman" w:hAnsi="Times New Roman" w:cs="Times New Roman"/>
          <w:sz w:val="28"/>
          <w:szCs w:val="28"/>
          <w:lang w:eastAsia="ru-RU"/>
        </w:rPr>
        <w:t>Россошинского</w:t>
      </w:r>
      <w:proofErr w:type="spellEnd"/>
      <w:r w:rsidRPr="008A2E8F">
        <w:rPr>
          <w:rFonts w:ascii="Times New Roman" w:eastAsia="Times New Roman" w:hAnsi="Times New Roman" w:cs="Times New Roman"/>
          <w:sz w:val="28"/>
          <w:szCs w:val="28"/>
          <w:lang w:eastAsia="ru-RU"/>
        </w:rPr>
        <w:t xml:space="preserve"> сельсовета Алтайского района Алтайского края.</w:t>
      </w:r>
    </w:p>
    <w:p w:rsidR="00874E97" w:rsidRPr="008A2E8F" w:rsidRDefault="00874E97" w:rsidP="00874E97">
      <w:pPr>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4. Целями внутреннего финансового аудита, осуществляемого субъектом аудита, в соответствии с пунктом 9 Порядка осуществления главными распорядителями бюджетных средств, главными администратором  доходов,  главным администратором </w:t>
      </w:r>
      <w:proofErr w:type="gramStart"/>
      <w:r w:rsidRPr="008A2E8F">
        <w:rPr>
          <w:rFonts w:ascii="Times New Roman" w:eastAsia="Times New Roman" w:hAnsi="Times New Roman" w:cs="Times New Roman"/>
          <w:bCs/>
          <w:sz w:val="28"/>
          <w:szCs w:val="28"/>
          <w:lang w:eastAsia="ru-RU"/>
        </w:rPr>
        <w:t>источников финансирования дефицита бюджета сельсовета внутреннего финансового контроля</w:t>
      </w:r>
      <w:proofErr w:type="gramEnd"/>
      <w:r w:rsidRPr="008A2E8F">
        <w:rPr>
          <w:rFonts w:ascii="Times New Roman" w:eastAsia="Times New Roman" w:hAnsi="Times New Roman" w:cs="Times New Roman"/>
          <w:bCs/>
          <w:sz w:val="28"/>
          <w:szCs w:val="28"/>
          <w:lang w:eastAsia="ru-RU"/>
        </w:rPr>
        <w:t xml:space="preserve"> и внутреннего финансового аудита</w:t>
      </w:r>
      <w:r w:rsidRPr="008A2E8F">
        <w:rPr>
          <w:rFonts w:ascii="Times New Roman" w:eastAsia="Times New Roman" w:hAnsi="Times New Roman" w:cs="Times New Roman"/>
          <w:sz w:val="28"/>
          <w:szCs w:val="28"/>
          <w:lang w:eastAsia="ru-RU"/>
        </w:rPr>
        <w:t>,</w:t>
      </w:r>
      <w:r w:rsidRPr="008A2E8F">
        <w:rPr>
          <w:rFonts w:ascii="Times New Roman" w:eastAsia="Times New Roman" w:hAnsi="Times New Roman" w:cs="Times New Roman"/>
          <w:bCs/>
          <w:sz w:val="28"/>
          <w:szCs w:val="28"/>
          <w:lang w:eastAsia="ru-RU"/>
        </w:rPr>
        <w:t xml:space="preserve"> являются:</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lastRenderedPageBreak/>
        <w:t>1) оценка надежности внутреннего финансового контроля и подготовка рекомендаций по повышению его эффективности;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2)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3) подготовка предложений о повышении экономности и результативности использования средств бюджета сельского поселения.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5. Аудиторские проверки в зависимости от их характера, объема, а также сложности и специфики деятельности объектов аудита проводятся: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должностным лицом (специалистом) субъекта аудита (далее - </w:t>
      </w:r>
      <w:proofErr w:type="gramStart"/>
      <w:r w:rsidRPr="008A2E8F">
        <w:rPr>
          <w:rFonts w:ascii="Times New Roman" w:eastAsia="Times New Roman" w:hAnsi="Times New Roman" w:cs="Times New Roman"/>
          <w:bCs/>
          <w:sz w:val="28"/>
          <w:szCs w:val="28"/>
          <w:lang w:eastAsia="ru-RU"/>
        </w:rPr>
        <w:t>проверяющий</w:t>
      </w:r>
      <w:proofErr w:type="gramEnd"/>
      <w:r w:rsidRPr="008A2E8F">
        <w:rPr>
          <w:rFonts w:ascii="Times New Roman" w:eastAsia="Times New Roman" w:hAnsi="Times New Roman" w:cs="Times New Roman"/>
          <w:bCs/>
          <w:sz w:val="28"/>
          <w:szCs w:val="28"/>
          <w:lang w:eastAsia="ru-RU"/>
        </w:rPr>
        <w:t>);</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группой должностных лиц (специалистов) субъекта аудита, обладающих необходимыми профессиональными знаниями и навыками (далее - аудиторская группа), под руководством должностного лица (специалиста), назначенного главой сельсовета о проведен</w:t>
      </w:r>
      <w:proofErr w:type="gramStart"/>
      <w:r w:rsidRPr="008A2E8F">
        <w:rPr>
          <w:rFonts w:ascii="Times New Roman" w:eastAsia="Times New Roman" w:hAnsi="Times New Roman" w:cs="Times New Roman"/>
          <w:bCs/>
          <w:sz w:val="28"/>
          <w:szCs w:val="28"/>
          <w:lang w:eastAsia="ru-RU"/>
        </w:rPr>
        <w:t>ии ау</w:t>
      </w:r>
      <w:proofErr w:type="gramEnd"/>
      <w:r w:rsidRPr="008A2E8F">
        <w:rPr>
          <w:rFonts w:ascii="Times New Roman" w:eastAsia="Times New Roman" w:hAnsi="Times New Roman" w:cs="Times New Roman"/>
          <w:bCs/>
          <w:sz w:val="28"/>
          <w:szCs w:val="28"/>
          <w:lang w:eastAsia="ru-RU"/>
        </w:rPr>
        <w:t>диторской проверки ответственным за проведение аудиторской проверки (далее - руководитель аудиторской группы).</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sz w:val="28"/>
          <w:szCs w:val="28"/>
          <w:lang w:eastAsia="ru-RU"/>
        </w:rPr>
        <w:t xml:space="preserve">Деятельность уполномоченного должностного лица основывается на принципах законности, объективности, эффективности, независимости и профессиональной компетентности, а также системности и ответственности.   </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color w:val="000000"/>
          <w:sz w:val="28"/>
          <w:szCs w:val="28"/>
          <w:lang w:eastAsia="ru-RU"/>
        </w:rPr>
        <w:t>В целях обеспечения принципа независимости аудиторские проверки  организовываются и осуществляются должностными лицами, которые:</w:t>
      </w:r>
    </w:p>
    <w:p w:rsidR="00874E97" w:rsidRPr="008A2E8F" w:rsidRDefault="00874E97" w:rsidP="00874E97">
      <w:pPr>
        <w:numPr>
          <w:ilvl w:val="0"/>
          <w:numId w:val="1"/>
        </w:numPr>
        <w:shd w:val="clear" w:color="auto" w:fill="FFFFFF"/>
        <w:autoSpaceDE w:val="0"/>
        <w:autoSpaceDN w:val="0"/>
        <w:adjustRightInd w:val="0"/>
        <w:spacing w:after="0" w:line="240" w:lineRule="auto"/>
        <w:ind w:firstLine="567"/>
        <w:jc w:val="both"/>
        <w:textAlignment w:val="baseline"/>
        <w:rPr>
          <w:rFonts w:ascii="Times New Roman" w:eastAsia="Calibri" w:hAnsi="Times New Roman"/>
          <w:sz w:val="28"/>
          <w:szCs w:val="28"/>
        </w:rPr>
      </w:pPr>
      <w:r w:rsidRPr="008A2E8F">
        <w:rPr>
          <w:rFonts w:ascii="Times New Roman" w:eastAsia="Calibri" w:hAnsi="Times New Roman"/>
          <w:sz w:val="28"/>
          <w:szCs w:val="28"/>
        </w:rPr>
        <w:t>не принимают участие в организации и выполнении проверяемых внутренних бюджетных процедур объекта аудита в текущем периоде;</w:t>
      </w:r>
    </w:p>
    <w:p w:rsidR="00874E97" w:rsidRPr="008A2E8F" w:rsidRDefault="00874E97" w:rsidP="00874E97">
      <w:pPr>
        <w:numPr>
          <w:ilvl w:val="0"/>
          <w:numId w:val="1"/>
        </w:numPr>
        <w:shd w:val="clear" w:color="auto" w:fill="FFFFFF"/>
        <w:autoSpaceDE w:val="0"/>
        <w:autoSpaceDN w:val="0"/>
        <w:adjustRightInd w:val="0"/>
        <w:spacing w:after="0" w:line="240" w:lineRule="auto"/>
        <w:ind w:firstLine="567"/>
        <w:jc w:val="both"/>
        <w:textAlignment w:val="baseline"/>
        <w:rPr>
          <w:rFonts w:ascii="Times New Roman" w:eastAsia="Calibri" w:hAnsi="Times New Roman"/>
          <w:sz w:val="28"/>
          <w:szCs w:val="28"/>
        </w:rPr>
      </w:pPr>
      <w:r w:rsidRPr="008A2E8F">
        <w:rPr>
          <w:rFonts w:ascii="Times New Roman" w:eastAsia="Calibri" w:hAnsi="Times New Roman"/>
          <w:sz w:val="28"/>
          <w:szCs w:val="28"/>
        </w:rPr>
        <w:t>не принимали участие в организации и выполнении проверяемых внутренних бюджетных процедур объекта аудита в течение проверяемого периода и года, предшествующего проверяемому периоду;</w:t>
      </w:r>
    </w:p>
    <w:p w:rsidR="00874E97" w:rsidRPr="008A2E8F" w:rsidRDefault="00874E97" w:rsidP="00874E97">
      <w:pPr>
        <w:numPr>
          <w:ilvl w:val="0"/>
          <w:numId w:val="1"/>
        </w:numPr>
        <w:shd w:val="clear" w:color="auto" w:fill="FFFFFF"/>
        <w:autoSpaceDE w:val="0"/>
        <w:autoSpaceDN w:val="0"/>
        <w:adjustRightInd w:val="0"/>
        <w:spacing w:after="0" w:line="240" w:lineRule="auto"/>
        <w:ind w:firstLine="567"/>
        <w:jc w:val="both"/>
        <w:textAlignment w:val="baseline"/>
        <w:rPr>
          <w:rFonts w:ascii="Times New Roman" w:eastAsia="Calibri" w:hAnsi="Times New Roman"/>
          <w:sz w:val="28"/>
          <w:szCs w:val="28"/>
        </w:rPr>
      </w:pPr>
      <w:r w:rsidRPr="008A2E8F">
        <w:rPr>
          <w:rFonts w:ascii="Times New Roman" w:eastAsia="Calibri" w:hAnsi="Times New Roman"/>
          <w:sz w:val="28"/>
          <w:szCs w:val="28"/>
        </w:rPr>
        <w:t>не имеют родства или свойства с руководителем и другими должностными лицами главного администратора бюджетных средств, администратора бюджетных средств, организующими и выполняющими проверяемые внутренние бюджетные процедуры;</w:t>
      </w:r>
    </w:p>
    <w:p w:rsidR="00874E97" w:rsidRPr="008A2E8F" w:rsidRDefault="00874E97" w:rsidP="00874E97">
      <w:pPr>
        <w:numPr>
          <w:ilvl w:val="0"/>
          <w:numId w:val="1"/>
        </w:numPr>
        <w:shd w:val="clear" w:color="auto" w:fill="FFFFFF"/>
        <w:autoSpaceDE w:val="0"/>
        <w:autoSpaceDN w:val="0"/>
        <w:adjustRightInd w:val="0"/>
        <w:spacing w:after="0" w:line="240" w:lineRule="auto"/>
        <w:ind w:firstLine="567"/>
        <w:jc w:val="both"/>
        <w:textAlignment w:val="baseline"/>
        <w:rPr>
          <w:rFonts w:ascii="Times New Roman" w:eastAsia="Calibri" w:hAnsi="Times New Roman"/>
          <w:sz w:val="28"/>
          <w:szCs w:val="28"/>
        </w:rPr>
      </w:pPr>
      <w:r w:rsidRPr="008A2E8F">
        <w:rPr>
          <w:rFonts w:ascii="Times New Roman" w:eastAsia="Calibri" w:hAnsi="Times New Roman"/>
          <w:sz w:val="28"/>
          <w:szCs w:val="28"/>
        </w:rPr>
        <w:t>не имеют иного конфликта интересов, создающего угрозу способности беспристрастно и объективно выполнять обязанности в ходе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6. Запрос вручается руководителю (уполномоченному им лицу) объекта аудита под роспись до начала аудиторской проверки либо в ходе проведения аудиторской проверки по мере необходимости уточнения вопросов, касающихся темы аудиторской проверки, но не позднее 3 рабочих дней до окончания срока проведения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Исполнение объектами аудита запросов осуществляется не позднее окончания срока проведения аудиторской проверки на объекте аудита. Документы, материалы и информация, необходимые для проведения аудиторской проверки, представляются в подлиннике или копиях, заверенных объектами аудита, в сроки, указанные в запросе. В случае если срок представления не указан в запросе, документы, материалы и </w:t>
      </w:r>
      <w:r w:rsidRPr="008A2E8F">
        <w:rPr>
          <w:rFonts w:ascii="Times New Roman" w:eastAsia="Times New Roman" w:hAnsi="Times New Roman" w:cs="Times New Roman"/>
          <w:bCs/>
          <w:sz w:val="28"/>
          <w:szCs w:val="28"/>
          <w:lang w:eastAsia="ru-RU"/>
        </w:rPr>
        <w:lastRenderedPageBreak/>
        <w:t>информация представляются в течение трех рабочих дней со дня поступления запроса в адрес объекта аудита.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По фактам непредставления или несвоевременного представления объектом аудита информации, документов и материалов, запрошенных при проведен</w:t>
      </w:r>
      <w:proofErr w:type="gramStart"/>
      <w:r w:rsidRPr="008A2E8F">
        <w:rPr>
          <w:rFonts w:ascii="Times New Roman" w:eastAsia="Times New Roman" w:hAnsi="Times New Roman" w:cs="Times New Roman"/>
          <w:bCs/>
          <w:sz w:val="28"/>
          <w:szCs w:val="28"/>
          <w:lang w:eastAsia="ru-RU"/>
        </w:rPr>
        <w:t>ии ау</w:t>
      </w:r>
      <w:proofErr w:type="gramEnd"/>
      <w:r w:rsidRPr="008A2E8F">
        <w:rPr>
          <w:rFonts w:ascii="Times New Roman" w:eastAsia="Times New Roman" w:hAnsi="Times New Roman" w:cs="Times New Roman"/>
          <w:bCs/>
          <w:sz w:val="28"/>
          <w:szCs w:val="28"/>
          <w:lang w:eastAsia="ru-RU"/>
        </w:rPr>
        <w:t>диторской проверки, руководитель аудиторской группы (проверяющий) составляет акт.</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Ответ на запрос может быть направлен объектом аудита в письменной форме с приложением необходимых подлинников или копий документов, заверенных объектом аудита.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7. </w:t>
      </w:r>
      <w:proofErr w:type="gramStart"/>
      <w:r w:rsidRPr="008A2E8F">
        <w:rPr>
          <w:rFonts w:ascii="Times New Roman" w:eastAsia="Times New Roman" w:hAnsi="Times New Roman" w:cs="Times New Roman"/>
          <w:bCs/>
          <w:sz w:val="28"/>
          <w:szCs w:val="28"/>
          <w:lang w:eastAsia="ru-RU"/>
        </w:rPr>
        <w:t>Независимые эксперты, при необходимости их участия в аудиторской проверке, привлекаются субъектом аудита по согласованию с Главой  сельсовета, либо (в случае его временного отсутствия) – с исполняющим обязанностей Главы сельсовета.</w:t>
      </w:r>
      <w:proofErr w:type="gramEnd"/>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8. Аудиторские проверки проводятся на основании программы аудиторской проверки, которая утверждается Главой сельсовета либо </w:t>
      </w:r>
      <w:proofErr w:type="gramStart"/>
      <w:r w:rsidRPr="008A2E8F">
        <w:rPr>
          <w:rFonts w:ascii="Times New Roman" w:eastAsia="Times New Roman" w:hAnsi="Times New Roman" w:cs="Times New Roman"/>
          <w:bCs/>
          <w:sz w:val="28"/>
          <w:szCs w:val="28"/>
          <w:lang w:eastAsia="ru-RU"/>
        </w:rPr>
        <w:t>исполняющим</w:t>
      </w:r>
      <w:proofErr w:type="gramEnd"/>
      <w:r w:rsidRPr="008A2E8F">
        <w:rPr>
          <w:rFonts w:ascii="Times New Roman" w:eastAsia="Times New Roman" w:hAnsi="Times New Roman" w:cs="Times New Roman"/>
          <w:bCs/>
          <w:sz w:val="28"/>
          <w:szCs w:val="28"/>
          <w:lang w:eastAsia="ru-RU"/>
        </w:rPr>
        <w:t xml:space="preserve"> обязанности Главы сельсовета на момент его отсутствия, не позднее 5 рабочих дней до начала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9. Программа аудиторской проверки должна содержать:</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тему аудиторской проверки;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наименование объектов аудита;</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перечень вопросов, подлежащих изучению в ходе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10. Составление, утверждение, ведение Плана осуществляется в соответствии с Порядком составления, утверждения и ведения годового плана внутреннего финансового аудита согласно </w:t>
      </w:r>
      <w:hyperlink r:id="rId5" w:history="1">
        <w:r w:rsidRPr="008A2E8F">
          <w:rPr>
            <w:rFonts w:ascii="Times New Roman" w:eastAsia="Times New Roman" w:hAnsi="Times New Roman" w:cs="Times New Roman"/>
            <w:color w:val="0000FF"/>
            <w:sz w:val="28"/>
            <w:szCs w:val="28"/>
            <w:u w:val="single"/>
            <w:lang w:eastAsia="ru-RU"/>
          </w:rPr>
          <w:t>приложению № 1</w:t>
        </w:r>
      </w:hyperlink>
      <w:r w:rsidRPr="008A2E8F">
        <w:rPr>
          <w:rFonts w:ascii="Times New Roman" w:eastAsia="Times New Roman" w:hAnsi="Times New Roman" w:cs="Times New Roman"/>
          <w:bCs/>
          <w:sz w:val="28"/>
          <w:szCs w:val="28"/>
          <w:lang w:eastAsia="ru-RU"/>
        </w:rPr>
        <w:t xml:space="preserve"> к настоящему Положению.</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11. Проект Плана на очередной финансовый год представляется на утверждение Главе сельсовета, либо </w:t>
      </w:r>
      <w:proofErr w:type="gramStart"/>
      <w:r w:rsidRPr="008A2E8F">
        <w:rPr>
          <w:rFonts w:ascii="Times New Roman" w:eastAsia="Times New Roman" w:hAnsi="Times New Roman" w:cs="Times New Roman"/>
          <w:bCs/>
          <w:sz w:val="28"/>
          <w:szCs w:val="28"/>
          <w:lang w:eastAsia="ru-RU"/>
        </w:rPr>
        <w:t>исполняющему</w:t>
      </w:r>
      <w:proofErr w:type="gramEnd"/>
      <w:r w:rsidRPr="008A2E8F">
        <w:rPr>
          <w:rFonts w:ascii="Times New Roman" w:eastAsia="Times New Roman" w:hAnsi="Times New Roman" w:cs="Times New Roman"/>
          <w:bCs/>
          <w:sz w:val="28"/>
          <w:szCs w:val="28"/>
          <w:lang w:eastAsia="ru-RU"/>
        </w:rPr>
        <w:t xml:space="preserve"> обязанности Главы сельсовета на момент его отсутствия, не позднее 15 декабря текущего года.</w:t>
      </w:r>
    </w:p>
    <w:p w:rsidR="00874E97" w:rsidRPr="008A2E8F" w:rsidRDefault="00874E97" w:rsidP="00874E97">
      <w:pPr>
        <w:tabs>
          <w:tab w:val="left" w:pos="709"/>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12. </w:t>
      </w:r>
      <w:proofErr w:type="gramStart"/>
      <w:r w:rsidRPr="008A2E8F">
        <w:rPr>
          <w:rFonts w:ascii="Times New Roman" w:eastAsia="Times New Roman" w:hAnsi="Times New Roman" w:cs="Times New Roman"/>
          <w:bCs/>
          <w:sz w:val="28"/>
          <w:szCs w:val="28"/>
          <w:lang w:eastAsia="ru-RU"/>
        </w:rPr>
        <w:t>Копия утвержденного Плана на очередной финансовый год не позднее трех рабочих дней со дня его утверждения направляется в Администрацию сельсовета, участвующие в непосредственной организации и выполнении внутренних бюджетных, включенные в План.</w:t>
      </w:r>
      <w:proofErr w:type="gramEnd"/>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13. Внесенные в План изменения доводятся до объектов аудита в порядке, аналогичном порядку, установленному пунктом </w:t>
      </w:r>
      <w:hyperlink r:id="rId6" w:anchor="Par40" w:history="1">
        <w:r w:rsidRPr="008A2E8F">
          <w:rPr>
            <w:rFonts w:ascii="Times New Roman" w:eastAsia="Times New Roman" w:hAnsi="Times New Roman" w:cs="Times New Roman"/>
            <w:color w:val="0000FF"/>
            <w:sz w:val="28"/>
            <w:szCs w:val="28"/>
            <w:u w:val="single"/>
            <w:lang w:eastAsia="ru-RU"/>
          </w:rPr>
          <w:t>12</w:t>
        </w:r>
      </w:hyperlink>
      <w:r w:rsidRPr="008A2E8F">
        <w:rPr>
          <w:rFonts w:ascii="Times New Roman" w:eastAsia="Times New Roman" w:hAnsi="Times New Roman" w:cs="Times New Roman"/>
          <w:bCs/>
          <w:sz w:val="28"/>
          <w:szCs w:val="28"/>
          <w:lang w:eastAsia="ru-RU"/>
        </w:rPr>
        <w:t xml:space="preserve"> настоящего Положения.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14. Аудиторская проверка назначается распоряжением Главы сельсовета, в котором указывается наименование объекта аудита, вид аудиторской проверки, проверяемый период, основание проведения аудиторской проверки, состав аудиторской группы (проверяющий), срок проведения аудиторской проверки, срок представления отчета о результатах аудиторской проверки.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bCs/>
          <w:sz w:val="28"/>
          <w:szCs w:val="28"/>
          <w:lang w:eastAsia="ru-RU"/>
        </w:rPr>
        <w:t xml:space="preserve">15. </w:t>
      </w:r>
      <w:r w:rsidRPr="008A2E8F">
        <w:rPr>
          <w:rFonts w:ascii="Times New Roman" w:eastAsia="Times New Roman" w:hAnsi="Times New Roman" w:cs="Times New Roman"/>
          <w:sz w:val="28"/>
          <w:szCs w:val="28"/>
          <w:lang w:eastAsia="ru-RU"/>
        </w:rPr>
        <w:t>В целях оценки надежности внутреннего финансового контроля в ходе аудиторских проверок изучаются:</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наличие и полнота нормативного регулирования вопросов организации и осуществления внутреннего финансового контроля;</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lastRenderedPageBreak/>
        <w:t>установление ответственности должностных лиц главного администратора (администратора) бюджетных средств за организацию внутреннего финансового контроля;</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использование специализированного прикладного программного обеспечение в целях автоматизации внутреннего финансового контроля;</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перечни операций (действий по формированию документов, необходимых для выполнения внутренней бюджетной процедуры) администрации главного администратора (администратора) бюджетных средств, ответственной за выполнение внутренних бюджетных процедур;</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организация внутреннего финансового контроля, в том числе применяемые критерии отбора операций (действий по формированию  документов, необходимых для выполнения внутренних бюджетных процедур) для их включения в карты внутреннего финансового контроля;</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проведение оценки бюджетных рисков в администрации главного администратора (администратора) бюджетных средств, ответственной за выполнение внутренних бюджетных процедур, при принятии решения о включении операций из перечня операций в карту внутреннего финансового контроля;</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содержание квалификационных требований к профессиональным знаниям, навыкам и опыту работы, необходимым для исполнения должностных обязанностей сотрудников, организующих и осуществляющих внутренние бюджетные процедуры, указанных в должностных регламентах, соответствие их квалификации установленным требованиям;</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укомплектованность администрации, осуществляющей внутренние бюджетные процедуры;</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разграничение между сотрудниками обязанностей по осуществлению внутренних бюджетных процедур и ответственности за их результаты;</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доведение до сотрудников информации, необходимой для выполнения внутренних бюджетных процедур;</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учет результатов внутреннего финансового контроля при принятии решений о стимулировании сотрудников или применении к ним мер ответственности;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своевременность заполнения журналов (регистров) внутреннего финансового контроля;</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учет результатов проведения контрольных мероприятий органов государственного (муниципального) финансового контроля и результатов проведения аудиторских проверок при формировании (актуализации) карт внутреннего финансового контроля;</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наличие (отсутствие) операций (действий по формированию документов, необходимых для выполнения внутренних бюджетных процедур), в отношении которых контрольные действия не осуществлялись, с указанием обоснований отсутствия такого контроля;</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наличие (отсутствие) контрольных действий, выполненных более чем один раз, и не имеющих результатов контроля;</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lastRenderedPageBreak/>
        <w:t>наличие (отсутствие) излишних операций (действий по формированию документов, необходимых для выполнения внутренних бюджетных процедур) и (или) излишних применяемых контрольных действий;</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объем реализации объектом аудита предложений и рекомендаций по результатам ранее проведенных аудиторских проверок.</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16. Выводы и предложения, сделанные по результатам аудиторской проверки, должны основываться на достаточных фактических данных и достоверной информации, подтверждающих выявленные в ходе аудиторской проверки нарушения и недостатки.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17. Аудиторская группа (</w:t>
      </w:r>
      <w:proofErr w:type="gramStart"/>
      <w:r w:rsidRPr="008A2E8F">
        <w:rPr>
          <w:rFonts w:ascii="Times New Roman" w:eastAsia="Times New Roman" w:hAnsi="Times New Roman" w:cs="Times New Roman"/>
          <w:bCs/>
          <w:sz w:val="28"/>
          <w:szCs w:val="28"/>
          <w:lang w:eastAsia="ru-RU"/>
        </w:rPr>
        <w:t>проверяющий</w:t>
      </w:r>
      <w:proofErr w:type="gramEnd"/>
      <w:r w:rsidRPr="008A2E8F">
        <w:rPr>
          <w:rFonts w:ascii="Times New Roman" w:eastAsia="Times New Roman" w:hAnsi="Times New Roman" w:cs="Times New Roman"/>
          <w:bCs/>
          <w:sz w:val="28"/>
          <w:szCs w:val="28"/>
          <w:lang w:eastAsia="ru-RU"/>
        </w:rPr>
        <w:t>) при проведении аудиторских проверок обязана: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1) соблюдать требования нормативных правовых актов в установленной сфере деятельности;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2) проводить аудиторские проверки в соответствии с программой аудиторской проверки;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3) знакомить руководителя или уполномоченное должностное лицо объекта аудита (далее – представитель объекта аудита) с программой аудиторской проверки, а также с результатами аудиторских проверок (актами и заключениями).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18. Предельные сроки проведения аудиторских проверок, основания для их приостановления и продления устанавливаются в соответствии с </w:t>
      </w:r>
      <w:hyperlink r:id="rId7" w:history="1">
        <w:r w:rsidRPr="008A2E8F">
          <w:rPr>
            <w:rFonts w:ascii="Times New Roman" w:eastAsia="Times New Roman" w:hAnsi="Times New Roman" w:cs="Times New Roman"/>
            <w:color w:val="0000FF"/>
            <w:sz w:val="28"/>
            <w:szCs w:val="28"/>
            <w:u w:val="single"/>
            <w:lang w:eastAsia="ru-RU"/>
          </w:rPr>
          <w:t>приложением № 2</w:t>
        </w:r>
      </w:hyperlink>
      <w:r w:rsidRPr="008A2E8F">
        <w:rPr>
          <w:rFonts w:ascii="Times New Roman" w:eastAsia="Times New Roman" w:hAnsi="Times New Roman" w:cs="Times New Roman"/>
          <w:sz w:val="28"/>
          <w:szCs w:val="28"/>
          <w:lang w:eastAsia="ru-RU"/>
        </w:rPr>
        <w:t xml:space="preserve"> </w:t>
      </w:r>
      <w:r w:rsidRPr="008A2E8F">
        <w:rPr>
          <w:rFonts w:ascii="Times New Roman" w:eastAsia="Times New Roman" w:hAnsi="Times New Roman" w:cs="Times New Roman"/>
          <w:bCs/>
          <w:sz w:val="28"/>
          <w:szCs w:val="28"/>
          <w:lang w:eastAsia="ru-RU"/>
        </w:rPr>
        <w:t>к настоящему Положению.</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19. Результаты аудиторской проверки оформляются актом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20. Формирование, направление и сроки рассмотрения акта аудиторской проверки осуществляются в порядке согласно приложению № </w:t>
      </w:r>
      <w:hyperlink r:id="rId8" w:history="1">
        <w:r w:rsidRPr="008A2E8F">
          <w:rPr>
            <w:rFonts w:ascii="Times New Roman" w:eastAsia="Times New Roman" w:hAnsi="Times New Roman" w:cs="Times New Roman"/>
            <w:color w:val="0000FF"/>
            <w:sz w:val="28"/>
            <w:szCs w:val="28"/>
            <w:u w:val="single"/>
            <w:lang w:eastAsia="ru-RU"/>
          </w:rPr>
          <w:t>3</w:t>
        </w:r>
      </w:hyperlink>
      <w:r w:rsidRPr="008A2E8F">
        <w:rPr>
          <w:rFonts w:ascii="Times New Roman" w:eastAsia="Times New Roman" w:hAnsi="Times New Roman" w:cs="Times New Roman"/>
          <w:bCs/>
          <w:sz w:val="28"/>
          <w:szCs w:val="28"/>
          <w:lang w:eastAsia="ru-RU"/>
        </w:rPr>
        <w:t xml:space="preserve"> к настоящему Положению.</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21. Руководитель аудиторской группы (проверяющий) на основании акта аудиторской проверки составляет отчет о результатах аудиторской проверки в соответствии с Порядком составления и представления отчета о результатах аудиторской проверки согласно </w:t>
      </w:r>
      <w:hyperlink r:id="rId9" w:history="1">
        <w:r w:rsidRPr="008A2E8F">
          <w:rPr>
            <w:rFonts w:ascii="Times New Roman" w:eastAsia="Times New Roman" w:hAnsi="Times New Roman" w:cs="Times New Roman"/>
            <w:color w:val="0000FF"/>
            <w:sz w:val="28"/>
            <w:szCs w:val="28"/>
            <w:u w:val="single"/>
            <w:lang w:eastAsia="ru-RU"/>
          </w:rPr>
          <w:t>приложению</w:t>
        </w:r>
      </w:hyperlink>
      <w:r w:rsidRPr="008A2E8F">
        <w:rPr>
          <w:rFonts w:ascii="Times New Roman" w:eastAsia="Times New Roman" w:hAnsi="Times New Roman" w:cs="Times New Roman"/>
          <w:bCs/>
          <w:sz w:val="28"/>
          <w:szCs w:val="28"/>
          <w:lang w:eastAsia="ru-RU"/>
        </w:rPr>
        <w:t xml:space="preserve"> № 4 к настоящему Положению.</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22. Субъект аудита обеспечивает составление годовой отчетности о результатах осуществления внутреннего финансового аудита в соответствии с Порядком составления и представления годовой отчетности о результатах осуществления внутреннего финансового аудита согласно приложению № 5 к настоящему Положению.</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4E97"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4E97"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lastRenderedPageBreak/>
        <w:t>Приложение № 1</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к </w:t>
      </w:r>
      <w:r w:rsidRPr="008A2E8F">
        <w:rPr>
          <w:rFonts w:ascii="Times New Roman" w:eastAsia="Times New Roman" w:hAnsi="Times New Roman" w:cs="Times New Roman"/>
          <w:bCs/>
          <w:sz w:val="24"/>
          <w:szCs w:val="24"/>
          <w:lang w:eastAsia="ru-RU"/>
        </w:rPr>
        <w:t xml:space="preserve">Положению об организации и </w:t>
      </w:r>
      <w:r w:rsidRPr="008A2E8F">
        <w:rPr>
          <w:rFonts w:ascii="Times New Roman" w:eastAsia="Times New Roman" w:hAnsi="Times New Roman" w:cs="Times New Roman"/>
          <w:sz w:val="24"/>
          <w:szCs w:val="24"/>
          <w:lang w:eastAsia="ru-RU"/>
        </w:rPr>
        <w:t>осуществлении</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w:t>
      </w:r>
      <w:r w:rsidRPr="008A2E8F">
        <w:rPr>
          <w:rFonts w:ascii="Times New Roman" w:eastAsia="Times New Roman" w:hAnsi="Times New Roman" w:cs="Times New Roman"/>
          <w:bCs/>
          <w:sz w:val="24"/>
          <w:szCs w:val="24"/>
          <w:lang w:eastAsia="ru-RU"/>
        </w:rPr>
        <w:t xml:space="preserve">внутреннего финансового аудита </w:t>
      </w:r>
      <w:r w:rsidRPr="008A2E8F">
        <w:rPr>
          <w:rFonts w:ascii="Times New Roman" w:eastAsia="Times New Roman" w:hAnsi="Times New Roman" w:cs="Times New Roman"/>
          <w:sz w:val="24"/>
          <w:szCs w:val="24"/>
          <w:lang w:eastAsia="ru-RU"/>
        </w:rPr>
        <w:t xml:space="preserve">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ПОРЯДОК</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составления, утверждения и ведения годового плана</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внутреннего финансового аудита</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1.Администрацией  </w:t>
      </w:r>
      <w:r w:rsidRPr="008A2E8F">
        <w:rPr>
          <w:rFonts w:ascii="Times New Roman" w:eastAsia="Times New Roman" w:hAnsi="Times New Roman" w:cs="Times New Roman"/>
          <w:bCs/>
          <w:sz w:val="28"/>
          <w:szCs w:val="28"/>
          <w:lang w:eastAsia="ru-RU"/>
        </w:rPr>
        <w:t>сельсовета</w:t>
      </w:r>
      <w:r w:rsidRPr="008A2E8F">
        <w:rPr>
          <w:rFonts w:ascii="Times New Roman" w:eastAsia="Times New Roman" w:hAnsi="Times New Roman" w:cs="Times New Roman"/>
          <w:sz w:val="28"/>
          <w:szCs w:val="28"/>
          <w:lang w:eastAsia="ru-RU"/>
        </w:rPr>
        <w:t xml:space="preserve"> составляется, утверждается и ведется годовой план внутреннего финансового аудита (далее - план).</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2. План  внутреннего   финансового аудита   представляет  собой  перечень  аудиторских   проверок,   проведение которых планируется в очередном финансовом году.</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3. План аудита на очередной финансовый год составляется уполномоченным лицом по форме, согласно приложению к  настоящему Порядку и представляется для утверждения  Главе </w:t>
      </w:r>
      <w:r w:rsidRPr="008A2E8F">
        <w:rPr>
          <w:rFonts w:ascii="Times New Roman" w:eastAsia="Times New Roman" w:hAnsi="Times New Roman" w:cs="Times New Roman"/>
          <w:bCs/>
          <w:sz w:val="28"/>
          <w:szCs w:val="28"/>
          <w:lang w:eastAsia="ru-RU"/>
        </w:rPr>
        <w:t>сельсовета</w:t>
      </w:r>
      <w:r w:rsidRPr="008A2E8F">
        <w:rPr>
          <w:rFonts w:ascii="Times New Roman" w:eastAsia="Times New Roman" w:hAnsi="Times New Roman" w:cs="Times New Roman"/>
          <w:sz w:val="28"/>
          <w:szCs w:val="28"/>
          <w:lang w:eastAsia="ru-RU"/>
        </w:rPr>
        <w:t xml:space="preserve"> не позднее 25 декабря текущего года.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4. По каждой аудиторской проверке в плане указываются: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тема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объекты внутреннего финансового аудита;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срок проведения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ответственные исполнители.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5. Составление плана осуществляется с учетом результатов проведения уполномоченным лицом предварительного анализа данных об объектах внутреннего финансового аудита, в том числе сведений о результатах:</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внутреннего финансового контроля за период, подлежащий аудиторской проверке.</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6. Изменения в план вносятся в соответствии с решением Главы </w:t>
      </w:r>
      <w:r w:rsidRPr="008A2E8F">
        <w:rPr>
          <w:rFonts w:ascii="Times New Roman" w:eastAsia="Times New Roman" w:hAnsi="Times New Roman" w:cs="Times New Roman"/>
          <w:bCs/>
          <w:sz w:val="28"/>
          <w:szCs w:val="28"/>
          <w:lang w:eastAsia="ru-RU"/>
        </w:rPr>
        <w:t>сельсовета</w:t>
      </w:r>
      <w:r w:rsidRPr="008A2E8F">
        <w:rPr>
          <w:rFonts w:ascii="Times New Roman" w:eastAsia="Times New Roman" w:hAnsi="Times New Roman" w:cs="Times New Roman"/>
          <w:sz w:val="28"/>
          <w:szCs w:val="28"/>
          <w:lang w:eastAsia="ru-RU"/>
        </w:rPr>
        <w:t xml:space="preserve"> на основании мотивированного обращения уполномоченного лица.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7. Темы аудиторских проверок формулируются исходя из следующих направлений аудита: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 аудит надежности внутреннего финансового контроля в отношении внутренних бюджетных процедур составления и исполнения бюджета, ведения бюджетного учета и составления бюджетной отчетности и (или) в отношении групп операций (действий по формированию документов, необходимых для выполнения внутренних бюджетных процедур);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 аудит </w:t>
      </w:r>
      <w:proofErr w:type="gramStart"/>
      <w:r w:rsidRPr="008A2E8F">
        <w:rPr>
          <w:rFonts w:ascii="Times New Roman" w:eastAsia="Times New Roman" w:hAnsi="Times New Roman" w:cs="Times New Roman"/>
          <w:sz w:val="28"/>
          <w:szCs w:val="28"/>
          <w:lang w:eastAsia="ru-RU"/>
        </w:rPr>
        <w:t>качества исполнения бюджетных полномочий главного администратора бюджетных средств</w:t>
      </w:r>
      <w:proofErr w:type="gramEnd"/>
      <w:r w:rsidRPr="008A2E8F">
        <w:rPr>
          <w:rFonts w:ascii="Times New Roman" w:eastAsia="Times New Roman" w:hAnsi="Times New Roman" w:cs="Times New Roman"/>
          <w:sz w:val="28"/>
          <w:szCs w:val="28"/>
          <w:lang w:eastAsia="ru-RU"/>
        </w:rPr>
        <w:t>;</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аудит достоверности бюджетной отчетности, включая аудит достоверности индивидуальной бюджетной отчетности, а также соблюдение порядка  формирования консолидированной бюджетной отчетности;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аудит соответствия учетной политики и ведения бюджетного учета методологии и стандартам бюджетного учета, установленным Министерством финансов Российской Федерации;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lastRenderedPageBreak/>
        <w:t xml:space="preserve">- аудит  законности выполнения внутренних бюджетных процедур и экономности и результативности исполнения бюджетных средств.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8. В рамках одной аудиторской проверки могут быть одновременно реализованы несколько направлений аудита (например, оценка надежности внутреннего финансового контроля и оценка экономности и результативности использования бюджетных средств).</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Тема аудиторской проверки может быть сформулирована путем детализации соответствующего направления аудиторской проверки, по конкретным видам и (или) направлениям расходов, доходов и источников финансирования дефицита.</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9. Перечень тем аудиторских проверок в целях оценки надежности внутреннего финансового контроля, обеспечения подтверждения достоверности бюджетной отчетности и подготовки предложений о повышении экономности и результативности использования бюджетных сре</w:t>
      </w:r>
      <w:proofErr w:type="gramStart"/>
      <w:r w:rsidRPr="008A2E8F">
        <w:rPr>
          <w:rFonts w:ascii="Times New Roman" w:eastAsia="Times New Roman" w:hAnsi="Times New Roman" w:cs="Times New Roman"/>
          <w:sz w:val="28"/>
          <w:szCs w:val="28"/>
          <w:lang w:eastAsia="ru-RU"/>
        </w:rPr>
        <w:t>дств  дл</w:t>
      </w:r>
      <w:proofErr w:type="gramEnd"/>
      <w:r w:rsidRPr="008A2E8F">
        <w:rPr>
          <w:rFonts w:ascii="Times New Roman" w:eastAsia="Times New Roman" w:hAnsi="Times New Roman" w:cs="Times New Roman"/>
          <w:sz w:val="28"/>
          <w:szCs w:val="28"/>
          <w:lang w:eastAsia="ru-RU"/>
        </w:rPr>
        <w:t>я включения в план формируется исходя из следующих критериев отбора, приведенных в порядке убывания их значимости: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а) существенность нарушений (недостатков), выявленных органами муниципального финансового контроля за период времени, прошедший с момента предыдущей аудиторской проверки;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б) возможность допущения типовых нарушений, выявляемых органами муниципального финансового контроля;</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в) наличие существенных изменений бюджетного законодательства Российской Федерации и иных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обязательств, принятых в течение проверяемого периода;</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г) наличие существенных отклонений от целевых значений показателей качества исполнения бюджетных полномочий, характеризующих результаты выполнения внутренней бюджетной процедуры, и (или) величина отклонения от целевых значений показателей государственных (муниципальных) программ;</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proofErr w:type="spellStart"/>
      <w:r w:rsidRPr="008A2E8F">
        <w:rPr>
          <w:rFonts w:ascii="Times New Roman" w:eastAsia="Times New Roman" w:hAnsi="Times New Roman" w:cs="Times New Roman"/>
          <w:sz w:val="28"/>
          <w:szCs w:val="28"/>
          <w:lang w:eastAsia="ru-RU"/>
        </w:rPr>
        <w:t>д</w:t>
      </w:r>
      <w:proofErr w:type="spellEnd"/>
      <w:r w:rsidRPr="008A2E8F">
        <w:rPr>
          <w:rFonts w:ascii="Times New Roman" w:eastAsia="Times New Roman" w:hAnsi="Times New Roman" w:cs="Times New Roman"/>
          <w:sz w:val="28"/>
          <w:szCs w:val="28"/>
          <w:lang w:eastAsia="ru-RU"/>
        </w:rPr>
        <w:t>) полнота и своевременность исполнения аудиторских рекомендаций, выданных по результатам предыдущих аудиторских проверок;</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е) период времени, прошедший с момента предыдущей аудиторской проверки;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ж) опыт и квалификация сотрудников администрации, осуществляющей  операции (действия по формированию документов, необходимых для выполнения внутренних бюджетных процедур).</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10. Выбор объектов аудита в целях формирования тем аудиторских проверок, направленных на обеспечение подтверждения достоверности бюджетной отчетности, для включения их в план осуществляется исходя из следующих критериев отбора, приведенных в порядке убывания их значимости: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а) объем активов (обязательств) объекта аудита на конец отчетного финансового года;</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lastRenderedPageBreak/>
        <w:t>б) существенность нарушений (недостатков) в сфере бюджетного учета и отчетности, выявленных органами муниципального финансового контроля за период времени, прошедший с момента предыдущей аудиторской проверки;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в) организация внутреннего финансового контроля ведения бюджетного учета и составления бюджетной отчетности;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proofErr w:type="gramStart"/>
      <w:r w:rsidRPr="008A2E8F">
        <w:rPr>
          <w:rFonts w:ascii="Times New Roman" w:eastAsia="Times New Roman" w:hAnsi="Times New Roman" w:cs="Times New Roman"/>
          <w:sz w:val="28"/>
          <w:szCs w:val="28"/>
          <w:lang w:eastAsia="ru-RU"/>
        </w:rPr>
        <w:t>г) опыт и квалификация сотрудников, необходимые для исполнения ими своих должностных обязанностей по осуществлению операций (действий по формированию документов, необходимых для выполнения внутренних бюджетных процедур), ведению бюджетного учета и составлению бюджетной отчетности;</w:t>
      </w:r>
      <w:proofErr w:type="gramEnd"/>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proofErr w:type="spellStart"/>
      <w:r w:rsidRPr="008A2E8F">
        <w:rPr>
          <w:rFonts w:ascii="Times New Roman" w:eastAsia="Times New Roman" w:hAnsi="Times New Roman" w:cs="Times New Roman"/>
          <w:sz w:val="28"/>
          <w:szCs w:val="28"/>
          <w:lang w:eastAsia="ru-RU"/>
        </w:rPr>
        <w:t>д</w:t>
      </w:r>
      <w:proofErr w:type="spellEnd"/>
      <w:r w:rsidRPr="008A2E8F">
        <w:rPr>
          <w:rFonts w:ascii="Times New Roman" w:eastAsia="Times New Roman" w:hAnsi="Times New Roman" w:cs="Times New Roman"/>
          <w:sz w:val="28"/>
          <w:szCs w:val="28"/>
          <w:lang w:eastAsia="ru-RU"/>
        </w:rPr>
        <w:t>) информации о выявленных нарушениях в сфере бюджетного учета и отчетности, выявленных органами муниципального финансового контроля, (например, информация о результатах проверки отчета об исполнении бюджета, включая результаты внешней проверки бюджетной отчетности);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е) полнота и своевременность исполнения аудиторских рекомендаций, выданных по результатам предыдущих аудиторских проверок достоверности бюджетной отчетности;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ж) период, прошедший с момента окончания предыдущей аудиторской проверки;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proofErr w:type="spellStart"/>
      <w:r w:rsidRPr="008A2E8F">
        <w:rPr>
          <w:rFonts w:ascii="Times New Roman" w:eastAsia="Times New Roman" w:hAnsi="Times New Roman" w:cs="Times New Roman"/>
          <w:sz w:val="28"/>
          <w:szCs w:val="28"/>
          <w:lang w:eastAsia="ru-RU"/>
        </w:rPr>
        <w:t>з</w:t>
      </w:r>
      <w:proofErr w:type="spellEnd"/>
      <w:r w:rsidRPr="008A2E8F">
        <w:rPr>
          <w:rFonts w:ascii="Times New Roman" w:eastAsia="Times New Roman" w:hAnsi="Times New Roman" w:cs="Times New Roman"/>
          <w:sz w:val="28"/>
          <w:szCs w:val="28"/>
          <w:lang w:eastAsia="ru-RU"/>
        </w:rPr>
        <w:t>) применение объектом аудита автоматизированных информационных систем при выполнении внутренних бюджетных процедур.</w:t>
      </w:r>
    </w:p>
    <w:p w:rsidR="00874E97" w:rsidRPr="008A2E8F" w:rsidRDefault="00874E97" w:rsidP="00874E97">
      <w:pPr>
        <w:spacing w:after="0" w:line="240" w:lineRule="auto"/>
        <w:jc w:val="both"/>
        <w:rPr>
          <w:rFonts w:ascii="Times New Roman" w:eastAsia="Times New Roman" w:hAnsi="Times New Roman" w:cs="Times New Roman"/>
          <w:color w:val="000000"/>
          <w:sz w:val="28"/>
          <w:szCs w:val="28"/>
          <w:lang w:eastAsia="ru-RU"/>
        </w:rPr>
      </w:pPr>
      <w:r w:rsidRPr="008A2E8F">
        <w:rPr>
          <w:rFonts w:ascii="Times New Roman" w:eastAsia="Times New Roman" w:hAnsi="Times New Roman" w:cs="Times New Roman"/>
          <w:sz w:val="28"/>
          <w:szCs w:val="28"/>
          <w:lang w:eastAsia="ru-RU"/>
        </w:rPr>
        <w:t>11. И</w:t>
      </w:r>
      <w:r w:rsidRPr="008A2E8F">
        <w:rPr>
          <w:rFonts w:ascii="Times New Roman" w:eastAsia="Times New Roman" w:hAnsi="Times New Roman" w:cs="Times New Roman"/>
          <w:color w:val="000000"/>
          <w:sz w:val="28"/>
          <w:szCs w:val="28"/>
          <w:lang w:eastAsia="ru-RU"/>
        </w:rPr>
        <w:t xml:space="preserve">спользуя критерии отбора, оговоренные в п. 10 и 11 производится расчет </w:t>
      </w:r>
      <w:proofErr w:type="gramStart"/>
      <w:r w:rsidRPr="008A2E8F">
        <w:rPr>
          <w:rFonts w:ascii="Times New Roman" w:eastAsia="Times New Roman" w:hAnsi="Times New Roman" w:cs="Times New Roman"/>
          <w:color w:val="000000"/>
          <w:sz w:val="28"/>
          <w:szCs w:val="28"/>
          <w:lang w:eastAsia="ru-RU"/>
        </w:rPr>
        <w:t>оценки значения приоритетности направления аудита</w:t>
      </w:r>
      <w:proofErr w:type="gramEnd"/>
      <w:r w:rsidRPr="008A2E8F">
        <w:rPr>
          <w:rFonts w:ascii="Times New Roman" w:eastAsia="Times New Roman" w:hAnsi="Times New Roman" w:cs="Times New Roman"/>
          <w:color w:val="000000"/>
          <w:sz w:val="28"/>
          <w:szCs w:val="28"/>
          <w:lang w:eastAsia="ru-RU"/>
        </w:rPr>
        <w:t xml:space="preserve"> и объекта аудита.</w:t>
      </w:r>
    </w:p>
    <w:p w:rsidR="00874E97" w:rsidRPr="008A2E8F" w:rsidRDefault="00874E97" w:rsidP="00874E97">
      <w:pPr>
        <w:shd w:val="clear" w:color="auto" w:fill="FFFFFF"/>
        <w:autoSpaceDE w:val="0"/>
        <w:autoSpaceDN w:val="0"/>
        <w:adjustRightInd w:val="0"/>
        <w:spacing w:before="100" w:beforeAutospacing="1" w:after="100" w:afterAutospacing="1" w:line="240" w:lineRule="auto"/>
        <w:jc w:val="both"/>
        <w:rPr>
          <w:rFonts w:ascii="Times New Roman" w:eastAsia="Calibri" w:hAnsi="Times New Roman"/>
          <w:sz w:val="28"/>
          <w:szCs w:val="28"/>
        </w:rPr>
      </w:pPr>
      <w:r w:rsidRPr="008A2E8F">
        <w:rPr>
          <w:rFonts w:ascii="Times New Roman" w:eastAsia="Calibri" w:hAnsi="Times New Roman"/>
          <w:sz w:val="28"/>
          <w:szCs w:val="28"/>
        </w:rPr>
        <w:t>12. Направление аудита и (или) объект аудита включаются в план, если их значение приоритетности выше порогового значения, которое устанавливается исходя из анализа следующих факторов:</w:t>
      </w:r>
    </w:p>
    <w:p w:rsidR="00874E97" w:rsidRPr="008A2E8F" w:rsidRDefault="00874E97" w:rsidP="00874E97">
      <w:pPr>
        <w:numPr>
          <w:ilvl w:val="0"/>
          <w:numId w:val="2"/>
        </w:num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A2E8F">
        <w:rPr>
          <w:rFonts w:ascii="Times New Roman" w:eastAsia="Times New Roman" w:hAnsi="Times New Roman" w:cs="Times New Roman"/>
          <w:color w:val="000000"/>
          <w:sz w:val="28"/>
          <w:szCs w:val="28"/>
          <w:lang w:eastAsia="ru-RU"/>
        </w:rPr>
        <w:t>степень обеспеченности подразделения внутреннего финансового аудита ресурсами (трудовыми, материальными и финансовыми);</w:t>
      </w:r>
    </w:p>
    <w:p w:rsidR="00874E97" w:rsidRPr="008A2E8F" w:rsidRDefault="00874E97" w:rsidP="00874E97">
      <w:pPr>
        <w:numPr>
          <w:ilvl w:val="0"/>
          <w:numId w:val="2"/>
        </w:num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A2E8F">
        <w:rPr>
          <w:rFonts w:ascii="Times New Roman" w:eastAsia="Times New Roman" w:hAnsi="Times New Roman" w:cs="Times New Roman"/>
          <w:color w:val="000000"/>
          <w:sz w:val="28"/>
          <w:szCs w:val="28"/>
          <w:lang w:eastAsia="ru-RU"/>
        </w:rPr>
        <w:t>возможность проведения аудиторских проверок в установленные сроки;</w:t>
      </w:r>
    </w:p>
    <w:p w:rsidR="00874E97" w:rsidRPr="008A2E8F" w:rsidRDefault="00874E97" w:rsidP="00874E97">
      <w:pPr>
        <w:numPr>
          <w:ilvl w:val="0"/>
          <w:numId w:val="2"/>
        </w:num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A2E8F">
        <w:rPr>
          <w:rFonts w:ascii="Times New Roman" w:eastAsia="Times New Roman" w:hAnsi="Times New Roman" w:cs="Times New Roman"/>
          <w:color w:val="000000"/>
          <w:sz w:val="28"/>
          <w:szCs w:val="28"/>
          <w:lang w:eastAsia="ru-RU"/>
        </w:rPr>
        <w:t>объем резерва времени для выполнения внеплановых аудиторских проверок.</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13. План и изменения в него размещаются уполномоченным лицом на официальном сайте Администрации </w:t>
      </w:r>
      <w:proofErr w:type="spellStart"/>
      <w:r w:rsidRPr="008A2E8F">
        <w:rPr>
          <w:rFonts w:ascii="Times New Roman" w:eastAsia="Times New Roman" w:hAnsi="Times New Roman" w:cs="Times New Roman"/>
          <w:sz w:val="28"/>
          <w:szCs w:val="28"/>
          <w:lang w:eastAsia="ru-RU"/>
        </w:rPr>
        <w:t>Россошинского</w:t>
      </w:r>
      <w:proofErr w:type="spellEnd"/>
      <w:r w:rsidRPr="008A2E8F">
        <w:rPr>
          <w:rFonts w:ascii="Times New Roman" w:eastAsia="Times New Roman" w:hAnsi="Times New Roman" w:cs="Times New Roman"/>
          <w:sz w:val="28"/>
          <w:szCs w:val="28"/>
          <w:lang w:eastAsia="ru-RU"/>
        </w:rPr>
        <w:t xml:space="preserve"> </w:t>
      </w:r>
      <w:r w:rsidRPr="008A2E8F">
        <w:rPr>
          <w:rFonts w:ascii="Times New Roman" w:eastAsia="Times New Roman" w:hAnsi="Times New Roman" w:cs="Times New Roman"/>
          <w:bCs/>
          <w:sz w:val="28"/>
          <w:szCs w:val="28"/>
          <w:lang w:eastAsia="ru-RU"/>
        </w:rPr>
        <w:t>сельсовета</w:t>
      </w:r>
      <w:r w:rsidRPr="008A2E8F">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4"/>
          <w:szCs w:val="24"/>
          <w:lang w:eastAsia="ru-RU"/>
        </w:rPr>
        <w:t>Приложение № 1</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к Порядку составления, утверждения и ведения </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годового плана внутреннего финансового аудита</w:t>
      </w:r>
    </w:p>
    <w:p w:rsidR="00874E97" w:rsidRPr="008A2E8F" w:rsidRDefault="00874E97" w:rsidP="00874E97">
      <w:pPr>
        <w:widowControl w:val="0"/>
        <w:autoSpaceDE w:val="0"/>
        <w:autoSpaceDN w:val="0"/>
        <w:adjustRightInd w:val="0"/>
        <w:spacing w:after="0" w:line="240" w:lineRule="auto"/>
        <w:jc w:val="right"/>
        <w:outlineLvl w:val="1"/>
        <w:rPr>
          <w:rFonts w:ascii="Times New Roman" w:hAnsi="Times New Roman" w:cs="Times New Roman"/>
        </w:rPr>
      </w:pP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УТВЕРЖДАЮ</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Глава </w:t>
      </w:r>
      <w:proofErr w:type="spellStart"/>
      <w:r w:rsidRPr="008A2E8F">
        <w:rPr>
          <w:rFonts w:ascii="Times New Roman" w:eastAsia="Times New Roman" w:hAnsi="Times New Roman" w:cs="Times New Roman"/>
          <w:sz w:val="24"/>
          <w:szCs w:val="24"/>
          <w:lang w:eastAsia="ru-RU"/>
        </w:rPr>
        <w:t>Россошинского</w:t>
      </w:r>
      <w:proofErr w:type="spellEnd"/>
      <w:r w:rsidRPr="008A2E8F">
        <w:rPr>
          <w:rFonts w:ascii="Times New Roman" w:eastAsia="Times New Roman" w:hAnsi="Times New Roman" w:cs="Times New Roman"/>
          <w:sz w:val="24"/>
          <w:szCs w:val="24"/>
          <w:lang w:eastAsia="ru-RU"/>
        </w:rPr>
        <w:t xml:space="preserve"> </w:t>
      </w:r>
      <w:r w:rsidRPr="008A2E8F">
        <w:rPr>
          <w:rFonts w:ascii="Times New Roman" w:eastAsia="Times New Roman" w:hAnsi="Times New Roman" w:cs="Times New Roman"/>
          <w:bCs/>
          <w:sz w:val="24"/>
          <w:szCs w:val="24"/>
          <w:lang w:eastAsia="ru-RU"/>
        </w:rPr>
        <w:t>сельсовета</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lastRenderedPageBreak/>
        <w:t xml:space="preserve">                           _______________________</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"__" __________________ 20__ г.</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ПЛАН</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внутреннего финансового аудита</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 20__ год</w:t>
      </w:r>
    </w:p>
    <w:tbl>
      <w:tblPr>
        <w:tblW w:w="10350" w:type="dxa"/>
        <w:tblInd w:w="-647" w:type="dxa"/>
        <w:tblLayout w:type="fixed"/>
        <w:tblCellMar>
          <w:top w:w="102" w:type="dxa"/>
          <w:left w:w="62" w:type="dxa"/>
          <w:bottom w:w="102" w:type="dxa"/>
          <w:right w:w="62" w:type="dxa"/>
        </w:tblCellMar>
        <w:tblLook w:val="04A0"/>
      </w:tblPr>
      <w:tblGrid>
        <w:gridCol w:w="5673"/>
        <w:gridCol w:w="2126"/>
        <w:gridCol w:w="1474"/>
        <w:gridCol w:w="1077"/>
      </w:tblGrid>
      <w:tr w:rsidR="00874E97" w:rsidRPr="008A2E8F" w:rsidTr="00CC4D55">
        <w:trPr>
          <w:trHeight w:val="217"/>
        </w:trPr>
        <w:tc>
          <w:tcPr>
            <w:tcW w:w="5671" w:type="dxa"/>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nil"/>
              <w:left w:val="nil"/>
              <w:bottom w:val="nil"/>
              <w:right w:val="single" w:sz="4" w:space="0" w:color="auto"/>
            </w:tcBorders>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Коды</w:t>
            </w:r>
          </w:p>
        </w:tc>
      </w:tr>
      <w:tr w:rsidR="00874E97" w:rsidRPr="008A2E8F" w:rsidTr="00CC4D55">
        <w:trPr>
          <w:trHeight w:val="181"/>
        </w:trPr>
        <w:tc>
          <w:tcPr>
            <w:tcW w:w="5671" w:type="dxa"/>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nil"/>
              <w:left w:val="nil"/>
              <w:bottom w:val="nil"/>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Дата</w:t>
            </w:r>
          </w:p>
        </w:tc>
        <w:tc>
          <w:tcPr>
            <w:tcW w:w="1077"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5671" w:type="dxa"/>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Наименование главного администратора бюджетных средств, администратора бюджетных средств</w:t>
            </w:r>
          </w:p>
        </w:tc>
        <w:tc>
          <w:tcPr>
            <w:tcW w:w="2126" w:type="dxa"/>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________________</w:t>
            </w:r>
          </w:p>
        </w:tc>
        <w:tc>
          <w:tcPr>
            <w:tcW w:w="1474" w:type="dxa"/>
            <w:tcBorders>
              <w:top w:val="nil"/>
              <w:left w:val="nil"/>
              <w:bottom w:val="nil"/>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Глава по БК</w:t>
            </w:r>
          </w:p>
        </w:tc>
        <w:tc>
          <w:tcPr>
            <w:tcW w:w="1077"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5671" w:type="dxa"/>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Субъект внутреннего финансового аудита</w:t>
            </w:r>
          </w:p>
        </w:tc>
        <w:tc>
          <w:tcPr>
            <w:tcW w:w="2126" w:type="dxa"/>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________________</w:t>
            </w:r>
          </w:p>
        </w:tc>
        <w:tc>
          <w:tcPr>
            <w:tcW w:w="1474" w:type="dxa"/>
            <w:tcBorders>
              <w:top w:val="nil"/>
              <w:left w:val="nil"/>
              <w:bottom w:val="nil"/>
              <w:right w:val="single" w:sz="4" w:space="0" w:color="auto"/>
            </w:tcBorders>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5671" w:type="dxa"/>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Наименование бюджета</w:t>
            </w:r>
          </w:p>
        </w:tc>
        <w:tc>
          <w:tcPr>
            <w:tcW w:w="2126" w:type="dxa"/>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_______________</w:t>
            </w:r>
          </w:p>
        </w:tc>
        <w:tc>
          <w:tcPr>
            <w:tcW w:w="1474" w:type="dxa"/>
            <w:tcBorders>
              <w:top w:val="nil"/>
              <w:left w:val="nil"/>
              <w:bottom w:val="nil"/>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по </w:t>
            </w:r>
            <w:hyperlink r:id="rId10" w:history="1">
              <w:r w:rsidRPr="008A2E8F">
                <w:rPr>
                  <w:rFonts w:ascii="Times New Roman" w:eastAsia="Calibri" w:hAnsi="Times New Roman" w:cs="Times New Roman"/>
                  <w:color w:val="0000FF"/>
                  <w:sz w:val="24"/>
                  <w:szCs w:val="24"/>
                  <w:u w:val="single"/>
                  <w:lang w:eastAsia="ru-RU"/>
                </w:rPr>
                <w:t>ОКТМО</w:t>
              </w:r>
            </w:hyperlink>
          </w:p>
        </w:tc>
        <w:tc>
          <w:tcPr>
            <w:tcW w:w="1077"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350" w:type="dxa"/>
        <w:tblInd w:w="-647" w:type="dxa"/>
        <w:tblLayout w:type="fixed"/>
        <w:tblCellMar>
          <w:top w:w="102" w:type="dxa"/>
          <w:left w:w="62" w:type="dxa"/>
          <w:bottom w:w="102" w:type="dxa"/>
          <w:right w:w="62" w:type="dxa"/>
        </w:tblCellMar>
        <w:tblLook w:val="04A0"/>
      </w:tblPr>
      <w:tblGrid>
        <w:gridCol w:w="1419"/>
        <w:gridCol w:w="993"/>
        <w:gridCol w:w="851"/>
        <w:gridCol w:w="2410"/>
        <w:gridCol w:w="1559"/>
        <w:gridCol w:w="1417"/>
        <w:gridCol w:w="1701"/>
      </w:tblGrid>
      <w:tr w:rsidR="00874E97" w:rsidRPr="008A2E8F" w:rsidTr="00CC4D55">
        <w:trPr>
          <w:trHeight w:val="1115"/>
        </w:trPr>
        <w:tc>
          <w:tcPr>
            <w:tcW w:w="1418"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Тема аудиторской проверки</w:t>
            </w:r>
          </w:p>
        </w:tc>
        <w:tc>
          <w:tcPr>
            <w:tcW w:w="992"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Объекты аудита</w:t>
            </w:r>
          </w:p>
        </w:tc>
        <w:tc>
          <w:tcPr>
            <w:tcW w:w="851"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Метод аудита</w:t>
            </w:r>
          </w:p>
        </w:tc>
        <w:tc>
          <w:tcPr>
            <w:tcW w:w="2410"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Вид аудиторской проверки (</w:t>
            </w:r>
            <w:proofErr w:type="gramStart"/>
            <w:r w:rsidRPr="008A2E8F">
              <w:rPr>
                <w:rFonts w:ascii="Times New Roman" w:eastAsia="Times New Roman" w:hAnsi="Times New Roman" w:cs="Times New Roman"/>
                <w:sz w:val="24"/>
                <w:szCs w:val="24"/>
                <w:lang w:eastAsia="ru-RU"/>
              </w:rPr>
              <w:t>камеральная</w:t>
            </w:r>
            <w:proofErr w:type="gramEnd"/>
            <w:r w:rsidRPr="008A2E8F">
              <w:rPr>
                <w:rFonts w:ascii="Times New Roman" w:eastAsia="Times New Roman" w:hAnsi="Times New Roman" w:cs="Times New Roman"/>
                <w:sz w:val="24"/>
                <w:szCs w:val="24"/>
                <w:lang w:eastAsia="ru-RU"/>
              </w:rPr>
              <w:t>, выездная, комбинированная)</w:t>
            </w:r>
          </w:p>
        </w:tc>
        <w:tc>
          <w:tcPr>
            <w:tcW w:w="1559"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Проверяемый период</w:t>
            </w:r>
          </w:p>
        </w:tc>
        <w:tc>
          <w:tcPr>
            <w:tcW w:w="1417"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Срок проведения аудиторской проверки</w:t>
            </w:r>
          </w:p>
        </w:tc>
        <w:tc>
          <w:tcPr>
            <w:tcW w:w="1701"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Ответственные исполнители</w:t>
            </w:r>
          </w:p>
        </w:tc>
      </w:tr>
      <w:tr w:rsidR="00874E97" w:rsidRPr="008A2E8F" w:rsidTr="00CC4D55">
        <w:tc>
          <w:tcPr>
            <w:tcW w:w="1418"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6</w:t>
            </w:r>
          </w:p>
        </w:tc>
      </w:tr>
      <w:tr w:rsidR="00874E97" w:rsidRPr="008A2E8F" w:rsidTr="00CC4D55">
        <w:tc>
          <w:tcPr>
            <w:tcW w:w="1418"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1418"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Уполномоченное лицо             _______________ _____________ _________________ </w:t>
      </w: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(должность)           (подпись)        (расшифровка подписи)</w:t>
      </w: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"__" __________ 20__ г.</w:t>
      </w: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lastRenderedPageBreak/>
        <w:t>Приложение № 2</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к </w:t>
      </w:r>
      <w:r w:rsidRPr="008A2E8F">
        <w:rPr>
          <w:rFonts w:ascii="Times New Roman" w:eastAsia="Times New Roman" w:hAnsi="Times New Roman" w:cs="Times New Roman"/>
          <w:bCs/>
          <w:sz w:val="24"/>
          <w:szCs w:val="24"/>
          <w:lang w:eastAsia="ru-RU"/>
        </w:rPr>
        <w:t xml:space="preserve">Положению об организации и </w:t>
      </w:r>
      <w:r w:rsidRPr="008A2E8F">
        <w:rPr>
          <w:rFonts w:ascii="Times New Roman" w:eastAsia="Times New Roman" w:hAnsi="Times New Roman" w:cs="Times New Roman"/>
          <w:sz w:val="24"/>
          <w:szCs w:val="24"/>
          <w:lang w:eastAsia="ru-RU"/>
        </w:rPr>
        <w:t>осуществлении</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w:t>
      </w:r>
      <w:r w:rsidRPr="008A2E8F">
        <w:rPr>
          <w:rFonts w:ascii="Times New Roman" w:eastAsia="Times New Roman" w:hAnsi="Times New Roman" w:cs="Times New Roman"/>
          <w:bCs/>
          <w:sz w:val="24"/>
          <w:szCs w:val="24"/>
          <w:lang w:eastAsia="ru-RU"/>
        </w:rPr>
        <w:t xml:space="preserve">внутреннего финансового аудита </w:t>
      </w:r>
      <w:r w:rsidRPr="008A2E8F">
        <w:rPr>
          <w:rFonts w:ascii="Times New Roman" w:eastAsia="Times New Roman" w:hAnsi="Times New Roman" w:cs="Times New Roman"/>
          <w:sz w:val="24"/>
          <w:szCs w:val="24"/>
          <w:lang w:eastAsia="ru-RU"/>
        </w:rPr>
        <w:t xml:space="preserve">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ПРЕДЕЛЬНЫЕ СРОКИ</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проведения аудиторских проверок, основания</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для их приостановления и продления</w:t>
      </w:r>
    </w:p>
    <w:p w:rsidR="00874E97" w:rsidRPr="008A2E8F" w:rsidRDefault="00874E97" w:rsidP="00874E9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1. Предельные сроки проведения аудиторских проверок определяются исходя из количества проверяемых внутренних бюджетных процедур и вида аудиторской проверки, специфики деятельности объекта внутреннего финансового аудита, объемов его финансирования, но не должны превышать 30 рабочих дней.</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2.Проведение аудиторской проверки может быть приостановлено:</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в случае  отсутствия  или  неудовлетворительного  состояния  у объекта  аудита  бухгалтерского  (бюджетного)  учета  финансовых  и хозяйственных операций, отчетности, документации,  в  том  числе  в части осуществления внутреннего  финансового  контроля  (на  период восстановления  объектом   аудита   документов,   необходимых   для проведения аудиторской проверки, а также приведения объектом аудита в надлежащее состояние документов учета и отчетности);</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в   случае   непредставления   объектом   аудита   документов, материалов и информации,  необходимых  для  проведения  аудиторской проверки,  а  также   представления   неполного   комплекта   таких документов, материалов и информации, воспрепятствования  проведению аудиторской проверки и (или) уклонения  от  проведения  аудиторской проверки (на период устранения перечисленных обстоятельств).</w:t>
      </w:r>
    </w:p>
    <w:p w:rsidR="00874E97" w:rsidRPr="008A2E8F" w:rsidRDefault="00874E97" w:rsidP="00874E97">
      <w:pPr>
        <w:shd w:val="clear" w:color="auto" w:fill="FFFFFF"/>
        <w:tabs>
          <w:tab w:val="left" w:pos="0"/>
          <w:tab w:val="left" w:pos="142"/>
        </w:tabs>
        <w:autoSpaceDE w:val="0"/>
        <w:autoSpaceDN w:val="0"/>
        <w:adjustRightInd w:val="0"/>
        <w:spacing w:after="0" w:line="240" w:lineRule="auto"/>
        <w:jc w:val="both"/>
        <w:rPr>
          <w:rFonts w:ascii="Times New Roman" w:eastAsia="Calibri" w:hAnsi="Times New Roman"/>
          <w:sz w:val="28"/>
          <w:szCs w:val="28"/>
        </w:rPr>
      </w:pPr>
      <w:r w:rsidRPr="008A2E8F">
        <w:rPr>
          <w:rFonts w:ascii="Times New Roman" w:eastAsia="Calibri" w:hAnsi="Times New Roman"/>
          <w:sz w:val="28"/>
          <w:szCs w:val="28"/>
        </w:rPr>
        <w:t xml:space="preserve">3. Приостановление проведения аудиторской проверки производится согласно распоряжения  Главы сельсовета, на основании мотивированного обращения уполномоченного лица ответственного за проведение аудиторской проверки (далее - </w:t>
      </w:r>
      <w:proofErr w:type="gramStart"/>
      <w:r w:rsidRPr="008A2E8F">
        <w:rPr>
          <w:rFonts w:ascii="Times New Roman" w:eastAsia="Calibri" w:hAnsi="Times New Roman"/>
          <w:sz w:val="28"/>
          <w:szCs w:val="28"/>
        </w:rPr>
        <w:t>проверяющий</w:t>
      </w:r>
      <w:proofErr w:type="gramEnd"/>
      <w:r w:rsidRPr="008A2E8F">
        <w:rPr>
          <w:rFonts w:ascii="Times New Roman" w:eastAsia="Calibri" w:hAnsi="Times New Roman"/>
          <w:sz w:val="28"/>
          <w:szCs w:val="28"/>
        </w:rPr>
        <w:t>). На время приостановления проведения аудиторской проверки течение ее срока прерывается.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4. </w:t>
      </w:r>
      <w:proofErr w:type="gramStart"/>
      <w:r w:rsidRPr="008A2E8F">
        <w:rPr>
          <w:rFonts w:ascii="Times New Roman" w:eastAsia="Times New Roman" w:hAnsi="Times New Roman" w:cs="Times New Roman"/>
          <w:sz w:val="28"/>
          <w:szCs w:val="28"/>
          <w:lang w:eastAsia="ru-RU"/>
        </w:rPr>
        <w:t>Уполномоченное лицо ответственное за проведение аудиторской проверки (далее – проверяющий) в срок не позднее трех  рабочих дней со дня подписания распоряжения о приостановлении аудиторской проверки направляет руководителю объекта внутреннего финансового аудита (уполномоченному им лицу):</w:t>
      </w:r>
      <w:proofErr w:type="gramEnd"/>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копию распоряжения о приостановлен</w:t>
      </w:r>
      <w:proofErr w:type="gramStart"/>
      <w:r w:rsidRPr="008A2E8F">
        <w:rPr>
          <w:rFonts w:ascii="Times New Roman" w:eastAsia="Times New Roman" w:hAnsi="Times New Roman" w:cs="Times New Roman"/>
          <w:sz w:val="28"/>
          <w:szCs w:val="28"/>
          <w:lang w:eastAsia="ru-RU"/>
        </w:rPr>
        <w:t>ии ау</w:t>
      </w:r>
      <w:proofErr w:type="gramEnd"/>
      <w:r w:rsidRPr="008A2E8F">
        <w:rPr>
          <w:rFonts w:ascii="Times New Roman" w:eastAsia="Times New Roman" w:hAnsi="Times New Roman" w:cs="Times New Roman"/>
          <w:sz w:val="28"/>
          <w:szCs w:val="28"/>
          <w:lang w:eastAsia="ru-RU"/>
        </w:rPr>
        <w:t>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в письменной форме требование о восстановлении бюджетного учета или о приведении в надлежащее состояние документов по бюджетному  учету и отчетности либо устранении иных обстоятельств, делающих невозможным дальнейшее проведение аудиторской проверки (далее - требование).</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5. В требовании указывается срок его выполнения, который не может превышать срок, на который приостанавливается аудиторская проверка.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lastRenderedPageBreak/>
        <w:t xml:space="preserve">6. После окончания срока приостановления аудиторской проверки, </w:t>
      </w:r>
      <w:proofErr w:type="gramStart"/>
      <w:r w:rsidRPr="008A2E8F">
        <w:rPr>
          <w:rFonts w:ascii="Times New Roman" w:eastAsia="Times New Roman" w:hAnsi="Times New Roman" w:cs="Times New Roman"/>
          <w:sz w:val="28"/>
          <w:szCs w:val="28"/>
          <w:lang w:eastAsia="ru-RU"/>
        </w:rPr>
        <w:t>проверяющий</w:t>
      </w:r>
      <w:proofErr w:type="gramEnd"/>
      <w:r w:rsidRPr="008A2E8F">
        <w:rPr>
          <w:rFonts w:ascii="Times New Roman" w:eastAsia="Times New Roman" w:hAnsi="Times New Roman" w:cs="Times New Roman"/>
          <w:sz w:val="28"/>
          <w:szCs w:val="28"/>
          <w:lang w:eastAsia="ru-RU"/>
        </w:rPr>
        <w:t xml:space="preserve"> возобновляет проведение аудиторской проверки, о чем письменно извещает руководителя объекта внутреннего финансового аудита (уполномоченного им лицо).</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7. Срок проведения аудиторской проверки может продлеваться Главой сельсовета, но не более чем на 10 рабочих дней, на основании мотивированного обращения руководителя аудиторской группы (проверяющего).</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8. Основаниями продления срока аудиторской проверки являются: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проведение аудиторской проверки объекта внутреннего финансового аудита, имеющего большое количество проверяемых и анализируемых документов;</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 получение в ходе проведения аудиторской проверки информации от правоохранительных, контролирующих органов либо из иных источников, свидетельствующей о наличии в деятельности </w:t>
      </w:r>
      <w:proofErr w:type="gramStart"/>
      <w:r w:rsidRPr="008A2E8F">
        <w:rPr>
          <w:rFonts w:ascii="Times New Roman" w:eastAsia="Times New Roman" w:hAnsi="Times New Roman" w:cs="Times New Roman"/>
          <w:sz w:val="28"/>
          <w:szCs w:val="28"/>
          <w:lang w:eastAsia="ru-RU"/>
        </w:rPr>
        <w:t>объекта внутреннего финансового аудита нарушений законодательства Российской Федерации</w:t>
      </w:r>
      <w:proofErr w:type="gramEnd"/>
      <w:r w:rsidRPr="008A2E8F">
        <w:rPr>
          <w:rFonts w:ascii="Times New Roman" w:eastAsia="Times New Roman" w:hAnsi="Times New Roman" w:cs="Times New Roman"/>
          <w:sz w:val="28"/>
          <w:szCs w:val="28"/>
          <w:lang w:eastAsia="ru-RU"/>
        </w:rPr>
        <w:t xml:space="preserve"> и требующей дополнительного изучения;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наличие обстоятельств непреодолимой силы, препятствующих проведению аудиторской проверки в установленные сроки.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lastRenderedPageBreak/>
        <w:t>Приложение № 3</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к </w:t>
      </w:r>
      <w:r w:rsidRPr="008A2E8F">
        <w:rPr>
          <w:rFonts w:ascii="Times New Roman" w:eastAsia="Times New Roman" w:hAnsi="Times New Roman" w:cs="Times New Roman"/>
          <w:bCs/>
          <w:sz w:val="24"/>
          <w:szCs w:val="24"/>
          <w:lang w:eastAsia="ru-RU"/>
        </w:rPr>
        <w:t xml:space="preserve">Положению об организации и </w:t>
      </w:r>
      <w:r w:rsidRPr="008A2E8F">
        <w:rPr>
          <w:rFonts w:ascii="Times New Roman" w:eastAsia="Times New Roman" w:hAnsi="Times New Roman" w:cs="Times New Roman"/>
          <w:sz w:val="24"/>
          <w:szCs w:val="24"/>
          <w:lang w:eastAsia="ru-RU"/>
        </w:rPr>
        <w:t>осуществлении</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w:t>
      </w:r>
      <w:r w:rsidRPr="008A2E8F">
        <w:rPr>
          <w:rFonts w:ascii="Times New Roman" w:eastAsia="Times New Roman" w:hAnsi="Times New Roman" w:cs="Times New Roman"/>
          <w:bCs/>
          <w:sz w:val="24"/>
          <w:szCs w:val="24"/>
          <w:lang w:eastAsia="ru-RU"/>
        </w:rPr>
        <w:t xml:space="preserve">внутреннего финансового аудита </w:t>
      </w:r>
      <w:r w:rsidRPr="008A2E8F">
        <w:rPr>
          <w:rFonts w:ascii="Times New Roman" w:eastAsia="Times New Roman" w:hAnsi="Times New Roman" w:cs="Times New Roman"/>
          <w:sz w:val="24"/>
          <w:szCs w:val="24"/>
          <w:lang w:eastAsia="ru-RU"/>
        </w:rPr>
        <w:t xml:space="preserve"> </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ПОРЯДОК</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формирования и направления акта аудиторской проверки и сроки его рассмотрения объектом  внутреннего финансового аудита</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1. Результаты аудиторской проверки оформляются в письменном виде актом аудиторской проверки (далее - Акт), который подписывается должностным лицом, наделенным полномочиями по осуществлению внутреннего финансового аудита (проверяющим), назначенным распоряжением  о проведен</w:t>
      </w:r>
      <w:proofErr w:type="gramStart"/>
      <w:r w:rsidRPr="008A2E8F">
        <w:rPr>
          <w:rFonts w:ascii="Times New Roman" w:eastAsia="Times New Roman" w:hAnsi="Times New Roman" w:cs="Times New Roman"/>
          <w:sz w:val="28"/>
          <w:szCs w:val="28"/>
          <w:lang w:eastAsia="ru-RU"/>
        </w:rPr>
        <w:t>ии ау</w:t>
      </w:r>
      <w:proofErr w:type="gramEnd"/>
      <w:r w:rsidRPr="008A2E8F">
        <w:rPr>
          <w:rFonts w:ascii="Times New Roman" w:eastAsia="Times New Roman" w:hAnsi="Times New Roman" w:cs="Times New Roman"/>
          <w:sz w:val="28"/>
          <w:szCs w:val="28"/>
          <w:lang w:eastAsia="ru-RU"/>
        </w:rPr>
        <w:t>диторской проверки. В случае привлечения к проведению аудиторской проверке иных субъектов аудита, акт подписывается всеми должностными лицами, проводившими аудиторскую проверку (членами аудиторской группы).</w:t>
      </w:r>
    </w:p>
    <w:p w:rsidR="00874E97" w:rsidRPr="008A2E8F" w:rsidRDefault="00874E97" w:rsidP="00874E9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2. В Акте указываются: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1) наименование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2) наименование объекта внутреннего финансового аудита;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3) номер Акта, дата и место его составления;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4) основания для проведения аудиторской проверки: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номер и дата приказа о назначен</w:t>
      </w:r>
      <w:proofErr w:type="gramStart"/>
      <w:r w:rsidRPr="008A2E8F">
        <w:rPr>
          <w:rFonts w:ascii="Times New Roman" w:eastAsia="Times New Roman" w:hAnsi="Times New Roman" w:cs="Times New Roman"/>
          <w:bCs/>
          <w:sz w:val="28"/>
          <w:szCs w:val="28"/>
          <w:lang w:eastAsia="ru-RU"/>
        </w:rPr>
        <w:t>ии ау</w:t>
      </w:r>
      <w:proofErr w:type="gramEnd"/>
      <w:r w:rsidRPr="008A2E8F">
        <w:rPr>
          <w:rFonts w:ascii="Times New Roman" w:eastAsia="Times New Roman" w:hAnsi="Times New Roman" w:cs="Times New Roman"/>
          <w:bCs/>
          <w:sz w:val="28"/>
          <w:szCs w:val="28"/>
          <w:lang w:eastAsia="ru-RU"/>
        </w:rPr>
        <w:t xml:space="preserve">диторской проверки;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 номер пункта годового плана внутреннего финансового аудита, в соответствии с которым осуществляется аудиторская проверка;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программа аудиторской проверки с указанием даты ее утверждения;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5) фамилия, имя, отчество проверяющего и его должность;</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6) период, за который проведена аудиторская проверка;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7) даты начала и окончания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8) вид аудиторской проверки (камеральная проверка);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9) краткая информация об объекте внутреннего финансового аудита;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10) перечень вопросов, изученных в ходе аудиторской проверки по проверяемой теме (внутренней бюджетной процедуре).</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bCs/>
          <w:sz w:val="28"/>
          <w:szCs w:val="28"/>
          <w:lang w:eastAsia="ru-RU"/>
        </w:rPr>
        <w:t xml:space="preserve">11) </w:t>
      </w:r>
      <w:r w:rsidRPr="008A2E8F">
        <w:rPr>
          <w:rFonts w:ascii="Times New Roman" w:eastAsia="Times New Roman" w:hAnsi="Times New Roman" w:cs="Times New Roman"/>
          <w:sz w:val="28"/>
          <w:szCs w:val="28"/>
          <w:lang w:eastAsia="ru-RU"/>
        </w:rPr>
        <w:t>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выделяемых ему средств бюджета;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12) материалы по другим вопросам, включенным в программу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3. Акт содержит краткое изложение результатов аудиторской проверки в разрезе исследуемых вопросов со ссылкой на документы, прилагаемые к Акту, и на заключения экспертов (в случае привлечения независимых экспертов для проведения экспертизы).</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8A2E8F">
        <w:rPr>
          <w:rFonts w:ascii="Times New Roman" w:eastAsia="Times New Roman" w:hAnsi="Times New Roman" w:cs="Times New Roman"/>
          <w:bCs/>
          <w:sz w:val="28"/>
          <w:szCs w:val="28"/>
          <w:lang w:eastAsia="ru-RU"/>
        </w:rPr>
        <w:t xml:space="preserve">При наличии по проверяемой теме (внутренней бюджетной процедуре) указаний в актах, заключениях, представлениях и предписаниях органа внутреннего муниципального финансового контроля, действующего на </w:t>
      </w:r>
      <w:r w:rsidRPr="008A2E8F">
        <w:rPr>
          <w:rFonts w:ascii="Times New Roman" w:eastAsia="Times New Roman" w:hAnsi="Times New Roman" w:cs="Times New Roman"/>
          <w:bCs/>
          <w:sz w:val="28"/>
          <w:szCs w:val="28"/>
          <w:lang w:eastAsia="ru-RU"/>
        </w:rPr>
        <w:lastRenderedPageBreak/>
        <w:t>основе функциональной независимости) на соответствующие нарушения бюджетного законодательства Российской Федерации, в акте приводятся результаты внутреннего финансового контроля, осуществляемого объектом внутреннего финансового аудита по данной внутренней бюджетной процедуре, и оценка его надежности.</w:t>
      </w:r>
      <w:proofErr w:type="gramEnd"/>
    </w:p>
    <w:p w:rsidR="00874E97" w:rsidRPr="008A2E8F" w:rsidRDefault="00874E97" w:rsidP="00874E97">
      <w:pPr>
        <w:tabs>
          <w:tab w:val="left" w:pos="709"/>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4. При выявлении нарушений и недостатков в Акте указываются: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положения законодательных и иных нормативных правовых актов Российской Федерации, требования которых нарушены:</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виды выявленных нарушений с указанием кодов и видов средств (бюджетные, поступившие от приносящей доход деятельности);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причины допущенных нарушений и недостатков, их последствия;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сумма ущерба, выявленного в ходе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Не допускается включение в Акт предположений и сведений, не подтвержденных документами.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5.  В случае выявления нецелевого использования бюджетных средств, а также иных нарушений, которые могут быть исчислены в денежном выражении, суммы нецелевого использования средств (иных нарушений) указываются в разрезе </w:t>
      </w:r>
      <w:proofErr w:type="gramStart"/>
      <w:r w:rsidRPr="008A2E8F">
        <w:rPr>
          <w:rFonts w:ascii="Times New Roman" w:eastAsia="Times New Roman" w:hAnsi="Times New Roman" w:cs="Times New Roman"/>
          <w:bCs/>
          <w:sz w:val="28"/>
          <w:szCs w:val="28"/>
          <w:lang w:eastAsia="ru-RU"/>
        </w:rPr>
        <w:t>кодов  классификации  расходов бюджета Российской Федерации</w:t>
      </w:r>
      <w:proofErr w:type="gramEnd"/>
      <w:r w:rsidRPr="008A2E8F">
        <w:rPr>
          <w:rFonts w:ascii="Times New Roman" w:eastAsia="Times New Roman" w:hAnsi="Times New Roman" w:cs="Times New Roman"/>
          <w:bCs/>
          <w:sz w:val="28"/>
          <w:szCs w:val="28"/>
          <w:lang w:eastAsia="ru-RU"/>
        </w:rPr>
        <w:t xml:space="preserve"> применительно к бюджету.</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6. Акт составляется в двух экземплярах: один экземпляр – для проверяющего; один экземпляр - для объекта внутреннего финансового аудита.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При проведен</w:t>
      </w:r>
      <w:proofErr w:type="gramStart"/>
      <w:r w:rsidRPr="008A2E8F">
        <w:rPr>
          <w:rFonts w:ascii="Times New Roman" w:eastAsia="Times New Roman" w:hAnsi="Times New Roman" w:cs="Times New Roman"/>
          <w:bCs/>
          <w:sz w:val="28"/>
          <w:szCs w:val="28"/>
          <w:lang w:eastAsia="ru-RU"/>
        </w:rPr>
        <w:t>ии ау</w:t>
      </w:r>
      <w:proofErr w:type="gramEnd"/>
      <w:r w:rsidRPr="008A2E8F">
        <w:rPr>
          <w:rFonts w:ascii="Times New Roman" w:eastAsia="Times New Roman" w:hAnsi="Times New Roman" w:cs="Times New Roman"/>
          <w:bCs/>
          <w:sz w:val="28"/>
          <w:szCs w:val="28"/>
          <w:lang w:eastAsia="ru-RU"/>
        </w:rPr>
        <w:t>диторской проверки по мотивированному обращению контрольного или правоохранительного органа для указанного органа составляется дополнительный экземпляр Акта.</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bCs/>
          <w:sz w:val="28"/>
          <w:szCs w:val="28"/>
          <w:lang w:eastAsia="ru-RU"/>
        </w:rPr>
        <w:t>7. В</w:t>
      </w:r>
      <w:r w:rsidRPr="008A2E8F">
        <w:rPr>
          <w:rFonts w:ascii="Times New Roman" w:eastAsia="Times New Roman" w:hAnsi="Times New Roman" w:cs="Times New Roman"/>
          <w:sz w:val="28"/>
          <w:szCs w:val="28"/>
          <w:lang w:eastAsia="ru-RU"/>
        </w:rPr>
        <w:t xml:space="preserve"> течение 5 рабочих дней со дня окончания срока проведения аудиторской проверки, </w:t>
      </w:r>
      <w:r w:rsidRPr="008A2E8F">
        <w:rPr>
          <w:rFonts w:ascii="Times New Roman" w:eastAsia="Times New Roman" w:hAnsi="Times New Roman" w:cs="Times New Roman"/>
          <w:bCs/>
          <w:sz w:val="28"/>
          <w:szCs w:val="28"/>
          <w:lang w:eastAsia="ru-RU"/>
        </w:rPr>
        <w:t>проверяющий</w:t>
      </w:r>
      <w:r w:rsidRPr="008A2E8F">
        <w:rPr>
          <w:rFonts w:ascii="Times New Roman" w:eastAsia="Times New Roman" w:hAnsi="Times New Roman" w:cs="Times New Roman"/>
          <w:sz w:val="28"/>
          <w:szCs w:val="28"/>
          <w:lang w:eastAsia="ru-RU"/>
        </w:rPr>
        <w:t xml:space="preserve"> составляет и подписывает акт по форме согласно приложению к настоящему Порядку. </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Подписанный акт вручается для ознакомления руководителю объекта аудита в течение 3 рабочих дней с момента его подписания. </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Ознакомление  объекта  аудита  с  актом  аудиторской  проверки производится в срок не более одних суток со дня получения акта.</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8. О получении акта руководитель объекта аудита делает запись в экземпляре Акта, который остается у проверяющего, содержащую дату получения Акта, подпись и расшифровку этой подписи.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bCs/>
          <w:sz w:val="28"/>
          <w:szCs w:val="28"/>
          <w:lang w:eastAsia="ru-RU"/>
        </w:rPr>
        <w:t xml:space="preserve">9. </w:t>
      </w:r>
      <w:r w:rsidRPr="008A2E8F">
        <w:rPr>
          <w:rFonts w:ascii="Times New Roman" w:eastAsia="Times New Roman" w:hAnsi="Times New Roman" w:cs="Times New Roman"/>
          <w:sz w:val="28"/>
          <w:szCs w:val="28"/>
          <w:lang w:eastAsia="ru-RU"/>
        </w:rPr>
        <w:t>Представитель объекта аудита вправе представить письменные возражения по акту аудиторской проверки в течение 7 рабочих дней со дня получения акта.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lastRenderedPageBreak/>
        <w:t>Если у руководителя объекта аудита имеются замечания и возражения по Акту, об этом делается отметка в Акте, письменные замечания и возражения вместе с подписанным Актом представляются проверяющему.</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Данные замечания и возражения приобщаются к материалам аудиторской проверки.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bCs/>
          <w:sz w:val="28"/>
          <w:szCs w:val="28"/>
          <w:lang w:eastAsia="ru-RU"/>
        </w:rPr>
        <w:t>10. Проверяющий</w:t>
      </w:r>
      <w:r w:rsidRPr="008A2E8F">
        <w:rPr>
          <w:rFonts w:ascii="Times New Roman" w:eastAsia="Times New Roman" w:hAnsi="Times New Roman" w:cs="Times New Roman"/>
          <w:sz w:val="28"/>
          <w:szCs w:val="28"/>
          <w:lang w:eastAsia="ru-RU"/>
        </w:rPr>
        <w:t xml:space="preserve"> вправе подписанный акт аудиторской проверки в течение 3 рабочих дней с момента его подписания в двух экземплярах направить объекту проверки для ознакомления  сопроводительным письмом способом, позволяющим определить факт получения документа объектом проверки.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В этом случае объект проверки знакомится с актом аудиторской проверки и в течение 7 рабочих дней со дня получения акта аудиторской проверки (без учета периода почтовой доставки документов) возвращает  один экземпляр подписанного акта субъекту аудита.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При налич</w:t>
      </w:r>
      <w:proofErr w:type="gramStart"/>
      <w:r w:rsidRPr="008A2E8F">
        <w:rPr>
          <w:rFonts w:ascii="Times New Roman" w:eastAsia="Times New Roman" w:hAnsi="Times New Roman" w:cs="Times New Roman"/>
          <w:sz w:val="28"/>
          <w:szCs w:val="28"/>
          <w:lang w:eastAsia="ru-RU"/>
        </w:rPr>
        <w:t>ии у о</w:t>
      </w:r>
      <w:proofErr w:type="gramEnd"/>
      <w:r w:rsidRPr="008A2E8F">
        <w:rPr>
          <w:rFonts w:ascii="Times New Roman" w:eastAsia="Times New Roman" w:hAnsi="Times New Roman" w:cs="Times New Roman"/>
          <w:sz w:val="28"/>
          <w:szCs w:val="28"/>
          <w:lang w:eastAsia="ru-RU"/>
        </w:rPr>
        <w:t>бъекта проверки возражений на акт аудиторской проверки, указанные возражения направляются объектом проверки в письменном виде вместе с актом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11. </w:t>
      </w:r>
      <w:proofErr w:type="gramStart"/>
      <w:r w:rsidRPr="008A2E8F">
        <w:rPr>
          <w:rFonts w:ascii="Times New Roman" w:eastAsia="Times New Roman" w:hAnsi="Times New Roman" w:cs="Times New Roman"/>
          <w:bCs/>
          <w:sz w:val="28"/>
          <w:szCs w:val="28"/>
          <w:lang w:eastAsia="ru-RU"/>
        </w:rPr>
        <w:t>Проверяющий, в срок до 5 рабочих дней со дня получения письменных возражений по Акту, рассматривает их и дает по ним письменное заключение (далее - заключение).</w:t>
      </w:r>
      <w:proofErr w:type="gramEnd"/>
      <w:r w:rsidRPr="008A2E8F">
        <w:rPr>
          <w:rFonts w:ascii="Times New Roman" w:eastAsia="Times New Roman" w:hAnsi="Times New Roman" w:cs="Times New Roman"/>
          <w:bCs/>
          <w:sz w:val="28"/>
          <w:szCs w:val="28"/>
          <w:lang w:eastAsia="ru-RU"/>
        </w:rPr>
        <w:t xml:space="preserve"> Один экземпляр заключения направляется объекту внутреннего финансового аудита, один экземпляр заключения приобщается к материалам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Заключение вручается руководителю объекта внутреннего финансового аудита (уполномоченному им лицу) под роспись.</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lastRenderedPageBreak/>
        <w:t xml:space="preserve">Приложение </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A2E8F">
        <w:rPr>
          <w:rFonts w:ascii="Times New Roman" w:eastAsia="Times New Roman" w:hAnsi="Times New Roman" w:cs="Times New Roman"/>
          <w:sz w:val="24"/>
          <w:szCs w:val="24"/>
          <w:lang w:eastAsia="ru-RU"/>
        </w:rPr>
        <w:t xml:space="preserve"> к Порядку </w:t>
      </w:r>
      <w:r w:rsidRPr="008A2E8F">
        <w:rPr>
          <w:rFonts w:ascii="Times New Roman" w:eastAsia="Times New Roman" w:hAnsi="Times New Roman" w:cs="Times New Roman"/>
          <w:bCs/>
          <w:sz w:val="24"/>
          <w:szCs w:val="24"/>
          <w:lang w:eastAsia="ru-RU"/>
        </w:rPr>
        <w:t xml:space="preserve">формирования и направления акта </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A2E8F">
        <w:rPr>
          <w:rFonts w:ascii="Times New Roman" w:eastAsia="Times New Roman" w:hAnsi="Times New Roman" w:cs="Times New Roman"/>
          <w:bCs/>
          <w:sz w:val="24"/>
          <w:szCs w:val="24"/>
          <w:lang w:eastAsia="ru-RU"/>
        </w:rPr>
        <w:t>аудиторской проверки и сроки его рассмотрения</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8A2E8F">
        <w:rPr>
          <w:rFonts w:ascii="Times New Roman" w:eastAsia="Times New Roman" w:hAnsi="Times New Roman" w:cs="Times New Roman"/>
          <w:bCs/>
          <w:sz w:val="24"/>
          <w:szCs w:val="24"/>
          <w:lang w:eastAsia="ru-RU"/>
        </w:rPr>
        <w:t xml:space="preserve"> объектом  внутреннего финансового аудита</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Layout w:type="fixed"/>
        <w:tblCellMar>
          <w:left w:w="28" w:type="dxa"/>
          <w:right w:w="28" w:type="dxa"/>
        </w:tblCellMar>
        <w:tblLook w:val="04A0"/>
      </w:tblPr>
      <w:tblGrid>
        <w:gridCol w:w="1021"/>
        <w:gridCol w:w="2268"/>
      </w:tblGrid>
      <w:tr w:rsidR="00874E97" w:rsidRPr="008A2E8F" w:rsidTr="00CC4D55">
        <w:trPr>
          <w:jc w:val="center"/>
        </w:trPr>
        <w:tc>
          <w:tcPr>
            <w:tcW w:w="1021" w:type="dxa"/>
            <w:vAlign w:val="bottom"/>
            <w:hideMark/>
          </w:tcPr>
          <w:p w:rsidR="00874E97" w:rsidRPr="008A2E8F" w:rsidRDefault="00874E97" w:rsidP="00CC4D55">
            <w:pPr>
              <w:autoSpaceDE w:val="0"/>
              <w:autoSpaceDN w:val="0"/>
              <w:spacing w:after="0" w:line="240" w:lineRule="auto"/>
              <w:jc w:val="center"/>
              <w:rPr>
                <w:rFonts w:ascii="Times New Roman" w:eastAsia="Times New Roman" w:hAnsi="Times New Roman" w:cs="Times New Roman"/>
                <w:b/>
                <w:sz w:val="24"/>
                <w:szCs w:val="24"/>
                <w:lang w:eastAsia="ru-RU"/>
              </w:rPr>
            </w:pPr>
            <w:r w:rsidRPr="008A2E8F">
              <w:rPr>
                <w:rFonts w:ascii="Times New Roman" w:eastAsia="Times New Roman" w:hAnsi="Times New Roman" w:cs="Times New Roman"/>
                <w:b/>
                <w:sz w:val="24"/>
                <w:szCs w:val="24"/>
                <w:lang w:eastAsia="ru-RU"/>
              </w:rPr>
              <w:t>АКТ №</w:t>
            </w:r>
          </w:p>
        </w:tc>
        <w:tc>
          <w:tcPr>
            <w:tcW w:w="2268"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874E97" w:rsidRPr="008A2E8F" w:rsidRDefault="00874E97" w:rsidP="00874E97">
      <w:pPr>
        <w:autoSpaceDE w:val="0"/>
        <w:autoSpaceDN w:val="0"/>
        <w:spacing w:after="0" w:line="240" w:lineRule="auto"/>
        <w:jc w:val="center"/>
        <w:rPr>
          <w:rFonts w:ascii="Times New Roman" w:eastAsia="Times New Roman" w:hAnsi="Times New Roman" w:cs="Times New Roman"/>
          <w:b/>
          <w:sz w:val="24"/>
          <w:szCs w:val="24"/>
          <w:lang w:eastAsia="ru-RU"/>
        </w:rPr>
      </w:pPr>
      <w:r w:rsidRPr="008A2E8F">
        <w:rPr>
          <w:rFonts w:ascii="Times New Roman" w:eastAsia="Times New Roman" w:hAnsi="Times New Roman" w:cs="Times New Roman"/>
          <w:b/>
          <w:sz w:val="24"/>
          <w:szCs w:val="24"/>
          <w:lang w:eastAsia="ru-RU"/>
        </w:rPr>
        <w:t>по результатам аудиторской проверки</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(тема аудиторской проверки)</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(проверяемый период)</w:t>
      </w:r>
    </w:p>
    <w:tbl>
      <w:tblPr>
        <w:tblW w:w="0" w:type="auto"/>
        <w:tblInd w:w="28" w:type="dxa"/>
        <w:tblLayout w:type="fixed"/>
        <w:tblCellMar>
          <w:left w:w="28" w:type="dxa"/>
          <w:right w:w="28" w:type="dxa"/>
        </w:tblCellMar>
        <w:tblLook w:val="04A0"/>
      </w:tblPr>
      <w:tblGrid>
        <w:gridCol w:w="4508"/>
        <w:gridCol w:w="907"/>
        <w:gridCol w:w="3232"/>
      </w:tblGrid>
      <w:tr w:rsidR="00874E97" w:rsidRPr="008A2E8F" w:rsidTr="00CC4D55">
        <w:tc>
          <w:tcPr>
            <w:tcW w:w="4508"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907"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3232"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508" w:type="dxa"/>
            <w:hideMark/>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(место составления Акта)</w:t>
            </w:r>
          </w:p>
        </w:tc>
        <w:tc>
          <w:tcPr>
            <w:tcW w:w="907" w:type="dxa"/>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3232" w:type="dxa"/>
            <w:hideMark/>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(дата)</w:t>
            </w:r>
          </w:p>
        </w:tc>
      </w:tr>
    </w:tbl>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Во исполнение  </w:t>
      </w:r>
    </w:p>
    <w:p w:rsidR="00874E97" w:rsidRPr="008A2E8F" w:rsidRDefault="00874E97" w:rsidP="00874E97">
      <w:pPr>
        <w:pBdr>
          <w:top w:val="single" w:sz="4" w:space="0" w:color="auto"/>
        </w:pBd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(реквизиты решения о назначен</w:t>
      </w:r>
      <w:proofErr w:type="gramStart"/>
      <w:r w:rsidRPr="008A2E8F">
        <w:rPr>
          <w:rFonts w:ascii="Times New Roman" w:eastAsia="Times New Roman" w:hAnsi="Times New Roman" w:cs="Times New Roman"/>
          <w:sz w:val="24"/>
          <w:szCs w:val="24"/>
          <w:lang w:eastAsia="ru-RU"/>
        </w:rPr>
        <w:t>ии ау</w:t>
      </w:r>
      <w:proofErr w:type="gramEnd"/>
      <w:r w:rsidRPr="008A2E8F">
        <w:rPr>
          <w:rFonts w:ascii="Times New Roman" w:eastAsia="Times New Roman" w:hAnsi="Times New Roman" w:cs="Times New Roman"/>
          <w:sz w:val="24"/>
          <w:szCs w:val="24"/>
          <w:lang w:eastAsia="ru-RU"/>
        </w:rPr>
        <w:t>диторской проверки, № пункта плана)</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в соответствии с Программой  </w:t>
      </w: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(реквизиты Программы аудиторской проверки)</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группой в составе:</w:t>
      </w:r>
    </w:p>
    <w:p w:rsidR="00874E97" w:rsidRPr="008A2E8F" w:rsidRDefault="00874E97" w:rsidP="00874E97">
      <w:pPr>
        <w:autoSpaceDE w:val="0"/>
        <w:autoSpaceDN w:val="0"/>
        <w:spacing w:after="0" w:line="240" w:lineRule="auto"/>
        <w:ind w:right="-2"/>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spacing w:after="0" w:line="240" w:lineRule="auto"/>
        <w:ind w:right="-2"/>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Фамилия, инициалы руководителя группы аудита (руководитель аудиторской группы) – должность руководителя аудиторской группы,</w:t>
      </w:r>
    </w:p>
    <w:p w:rsidR="00874E97" w:rsidRPr="008A2E8F" w:rsidRDefault="00874E97" w:rsidP="00874E97">
      <w:pPr>
        <w:autoSpaceDE w:val="0"/>
        <w:autoSpaceDN w:val="0"/>
        <w:spacing w:after="0" w:line="240" w:lineRule="auto"/>
        <w:ind w:right="-2"/>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(в творительном падеже)</w:t>
      </w:r>
    </w:p>
    <w:p w:rsidR="00874E97" w:rsidRPr="008A2E8F" w:rsidRDefault="00874E97" w:rsidP="00874E97">
      <w:pPr>
        <w:autoSpaceDE w:val="0"/>
        <w:autoSpaceDN w:val="0"/>
        <w:spacing w:after="0" w:line="240" w:lineRule="auto"/>
        <w:ind w:right="-2"/>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spacing w:after="0" w:line="240" w:lineRule="auto"/>
        <w:ind w:right="-2"/>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Фамилия, инициалы участника аудиторской группы – должность участника аудиторской группы,</w:t>
      </w:r>
    </w:p>
    <w:p w:rsidR="00874E97" w:rsidRPr="008A2E8F" w:rsidRDefault="00874E97" w:rsidP="00874E97">
      <w:pPr>
        <w:autoSpaceDE w:val="0"/>
        <w:autoSpaceDN w:val="0"/>
        <w:spacing w:after="0" w:line="240" w:lineRule="auto"/>
        <w:ind w:right="-2"/>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(в творительном падеже)</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проведена аудиторская проверка</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(область аудиторской проверки)</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(проверяемый период)</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Вид аудиторской проверки:  </w:t>
      </w: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Срок проведения аудиторской проверки:  </w:t>
      </w: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Методы проведения аудиторской проверки:  </w:t>
      </w: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Перечень вопросов, изученных в ходе аудиторской проверки:</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1.  </w:t>
      </w: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2.  </w:t>
      </w: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3.  </w:t>
      </w: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Проверка проведена в присутствии</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lastRenderedPageBreak/>
        <w:t>(должность, Ф.И.О. руководителя объекта аудита (иных уполномоченных лиц))</w:t>
      </w:r>
      <w:r w:rsidRPr="008A2E8F">
        <w:rPr>
          <w:rFonts w:ascii="Times New Roman" w:eastAsia="Times New Roman" w:hAnsi="Times New Roman" w:cs="Times New Roman"/>
          <w:sz w:val="24"/>
          <w:szCs w:val="24"/>
          <w:lang w:eastAsia="ru-RU"/>
        </w:rPr>
        <w:br/>
        <w:t>(заполняется в случае осуществления проверки по месту нахождения объекта аудита)</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В ходе проведения аудиторской проверки установлено следующее.</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По вопросу № 1  </w:t>
      </w: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По вопросу № 2  </w:t>
      </w: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Краткое изложение результатов аудиторской проверки в разрезе исследуемых вопросов со ссылкой на прилагаемые к Акту документы:</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Должность руководителя аудиторской группы (ответственного работника)</w:t>
      </w:r>
    </w:p>
    <w:tbl>
      <w:tblPr>
        <w:tblW w:w="0" w:type="auto"/>
        <w:tblLayout w:type="fixed"/>
        <w:tblCellMar>
          <w:left w:w="28" w:type="dxa"/>
          <w:right w:w="28" w:type="dxa"/>
        </w:tblCellMar>
        <w:tblLook w:val="04A0"/>
      </w:tblPr>
      <w:tblGrid>
        <w:gridCol w:w="4536"/>
        <w:gridCol w:w="170"/>
        <w:gridCol w:w="1985"/>
        <w:gridCol w:w="170"/>
        <w:gridCol w:w="3119"/>
      </w:tblGrid>
      <w:tr w:rsidR="00874E97" w:rsidRPr="008A2E8F" w:rsidTr="00CC4D55">
        <w:tc>
          <w:tcPr>
            <w:tcW w:w="4536"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536" w:type="dxa"/>
            <w:hideMark/>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(должность)</w:t>
            </w:r>
          </w:p>
        </w:tc>
        <w:tc>
          <w:tcPr>
            <w:tcW w:w="170" w:type="dxa"/>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985" w:type="dxa"/>
            <w:hideMark/>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подпись</w:t>
            </w:r>
          </w:p>
        </w:tc>
        <w:tc>
          <w:tcPr>
            <w:tcW w:w="170" w:type="dxa"/>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3119" w:type="dxa"/>
            <w:hideMark/>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Ф.И.О. дата</w:t>
            </w:r>
          </w:p>
        </w:tc>
      </w:tr>
    </w:tbl>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Участники аудиторской группы:</w:t>
      </w:r>
    </w:p>
    <w:p w:rsidR="00874E97" w:rsidRPr="008A2E8F" w:rsidRDefault="00874E97" w:rsidP="00874E97">
      <w:pPr>
        <w:autoSpaceDE w:val="0"/>
        <w:autoSpaceDN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Должность участника аудиторской группы</w:t>
      </w:r>
      <w:r w:rsidRPr="008A2E8F">
        <w:rPr>
          <w:rFonts w:ascii="Times New Roman" w:eastAsia="Times New Roman" w:hAnsi="Times New Roman" w:cs="Times New Roman"/>
          <w:sz w:val="24"/>
          <w:szCs w:val="24"/>
          <w:lang w:eastAsia="ru-RU"/>
        </w:rPr>
        <w:br/>
        <w:t>(ответственного работника)</w:t>
      </w:r>
    </w:p>
    <w:tbl>
      <w:tblPr>
        <w:tblW w:w="0" w:type="auto"/>
        <w:tblLayout w:type="fixed"/>
        <w:tblCellMar>
          <w:left w:w="28" w:type="dxa"/>
          <w:right w:w="28" w:type="dxa"/>
        </w:tblCellMar>
        <w:tblLook w:val="04A0"/>
      </w:tblPr>
      <w:tblGrid>
        <w:gridCol w:w="4536"/>
        <w:gridCol w:w="170"/>
        <w:gridCol w:w="1985"/>
        <w:gridCol w:w="170"/>
        <w:gridCol w:w="3119"/>
      </w:tblGrid>
      <w:tr w:rsidR="00874E97" w:rsidRPr="008A2E8F" w:rsidTr="00CC4D55">
        <w:tc>
          <w:tcPr>
            <w:tcW w:w="4536"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536" w:type="dxa"/>
            <w:hideMark/>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(должность)</w:t>
            </w:r>
          </w:p>
        </w:tc>
        <w:tc>
          <w:tcPr>
            <w:tcW w:w="170" w:type="dxa"/>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985" w:type="dxa"/>
            <w:hideMark/>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подпись</w:t>
            </w:r>
          </w:p>
        </w:tc>
        <w:tc>
          <w:tcPr>
            <w:tcW w:w="170" w:type="dxa"/>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3119" w:type="dxa"/>
            <w:hideMark/>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Ф.И.О. дата</w:t>
            </w:r>
          </w:p>
        </w:tc>
      </w:tr>
    </w:tbl>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val="en-US" w:eastAsia="ru-RU"/>
        </w:rPr>
      </w:pPr>
      <w:r w:rsidRPr="008A2E8F">
        <w:rPr>
          <w:rFonts w:ascii="Times New Roman" w:eastAsia="Times New Roman" w:hAnsi="Times New Roman" w:cs="Times New Roman"/>
          <w:sz w:val="24"/>
          <w:szCs w:val="24"/>
          <w:lang w:eastAsia="ru-RU"/>
        </w:rPr>
        <w:t>...</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val="en-US" w:eastAsia="ru-RU"/>
        </w:rPr>
      </w:pPr>
      <w:r w:rsidRPr="008A2E8F">
        <w:rPr>
          <w:rFonts w:ascii="Times New Roman" w:eastAsia="Times New Roman" w:hAnsi="Times New Roman" w:cs="Times New Roman"/>
          <w:sz w:val="24"/>
          <w:szCs w:val="24"/>
          <w:lang w:eastAsia="ru-RU"/>
        </w:rPr>
        <w:t>...</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Один экземпляр Акта получен для ознакомления:</w:t>
      </w:r>
    </w:p>
    <w:p w:rsidR="00874E97" w:rsidRPr="008A2E8F" w:rsidRDefault="00874E97" w:rsidP="00874E97">
      <w:pPr>
        <w:autoSpaceDE w:val="0"/>
        <w:autoSpaceDN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Должность руководителя объекта аудита</w:t>
      </w:r>
      <w:r w:rsidRPr="008A2E8F">
        <w:rPr>
          <w:rFonts w:ascii="Times New Roman" w:eastAsia="Times New Roman" w:hAnsi="Times New Roman" w:cs="Times New Roman"/>
          <w:sz w:val="24"/>
          <w:szCs w:val="24"/>
          <w:lang w:eastAsia="ru-RU"/>
        </w:rPr>
        <w:br/>
        <w:t>(иного уполномоченного лица)</w:t>
      </w:r>
    </w:p>
    <w:tbl>
      <w:tblPr>
        <w:tblW w:w="0" w:type="auto"/>
        <w:tblLayout w:type="fixed"/>
        <w:tblCellMar>
          <w:left w:w="28" w:type="dxa"/>
          <w:right w:w="28" w:type="dxa"/>
        </w:tblCellMar>
        <w:tblLook w:val="04A0"/>
      </w:tblPr>
      <w:tblGrid>
        <w:gridCol w:w="4536"/>
        <w:gridCol w:w="170"/>
        <w:gridCol w:w="1985"/>
        <w:gridCol w:w="170"/>
        <w:gridCol w:w="3119"/>
      </w:tblGrid>
      <w:tr w:rsidR="00874E97" w:rsidRPr="008A2E8F" w:rsidTr="00CC4D55">
        <w:tc>
          <w:tcPr>
            <w:tcW w:w="4536"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3119"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536"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536" w:type="dxa"/>
            <w:hideMark/>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(должность)</w:t>
            </w:r>
          </w:p>
        </w:tc>
        <w:tc>
          <w:tcPr>
            <w:tcW w:w="170" w:type="dxa"/>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hideMark/>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подпись</w:t>
            </w:r>
          </w:p>
        </w:tc>
        <w:tc>
          <w:tcPr>
            <w:tcW w:w="170" w:type="dxa"/>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p>
        </w:tc>
        <w:tc>
          <w:tcPr>
            <w:tcW w:w="3119" w:type="dxa"/>
            <w:hideMark/>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Ф.И.О. дата</w:t>
            </w:r>
          </w:p>
        </w:tc>
      </w:tr>
    </w:tbl>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"Ознакомле</w:t>
      </w:r>
      <w:proofErr w:type="gramStart"/>
      <w:r w:rsidRPr="008A2E8F">
        <w:rPr>
          <w:rFonts w:ascii="Times New Roman" w:eastAsia="Times New Roman" w:hAnsi="Times New Roman" w:cs="Times New Roman"/>
          <w:sz w:val="24"/>
          <w:szCs w:val="24"/>
          <w:lang w:eastAsia="ru-RU"/>
        </w:rPr>
        <w:t>н(</w:t>
      </w:r>
      <w:proofErr w:type="gramEnd"/>
      <w:r w:rsidRPr="008A2E8F">
        <w:rPr>
          <w:rFonts w:ascii="Times New Roman" w:eastAsia="Times New Roman" w:hAnsi="Times New Roman" w:cs="Times New Roman"/>
          <w:sz w:val="24"/>
          <w:szCs w:val="24"/>
          <w:lang w:eastAsia="ru-RU"/>
        </w:rPr>
        <w:t>а)"</w:t>
      </w:r>
    </w:p>
    <w:p w:rsidR="00874E97" w:rsidRPr="008A2E8F" w:rsidRDefault="00874E97" w:rsidP="00874E97">
      <w:pPr>
        <w:autoSpaceDE w:val="0"/>
        <w:autoSpaceDN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Должность руководителя объекта аудита</w:t>
      </w:r>
      <w:r w:rsidRPr="008A2E8F">
        <w:rPr>
          <w:rFonts w:ascii="Times New Roman" w:eastAsia="Times New Roman" w:hAnsi="Times New Roman" w:cs="Times New Roman"/>
          <w:sz w:val="24"/>
          <w:szCs w:val="24"/>
          <w:lang w:eastAsia="ru-RU"/>
        </w:rPr>
        <w:br/>
        <w:t>(иного уполномоченного лица)</w:t>
      </w:r>
    </w:p>
    <w:tbl>
      <w:tblPr>
        <w:tblW w:w="0" w:type="auto"/>
        <w:tblLayout w:type="fixed"/>
        <w:tblCellMar>
          <w:left w:w="28" w:type="dxa"/>
          <w:right w:w="28" w:type="dxa"/>
        </w:tblCellMar>
        <w:tblLook w:val="04A0"/>
      </w:tblPr>
      <w:tblGrid>
        <w:gridCol w:w="4536"/>
        <w:gridCol w:w="170"/>
        <w:gridCol w:w="1985"/>
        <w:gridCol w:w="170"/>
        <w:gridCol w:w="3119"/>
      </w:tblGrid>
      <w:tr w:rsidR="00874E97" w:rsidRPr="008A2E8F" w:rsidTr="00CC4D55">
        <w:tc>
          <w:tcPr>
            <w:tcW w:w="4536"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536" w:type="dxa"/>
            <w:hideMark/>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(должность)</w:t>
            </w:r>
          </w:p>
        </w:tc>
        <w:tc>
          <w:tcPr>
            <w:tcW w:w="170" w:type="dxa"/>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hideMark/>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подпись</w:t>
            </w:r>
          </w:p>
        </w:tc>
        <w:tc>
          <w:tcPr>
            <w:tcW w:w="170" w:type="dxa"/>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p>
        </w:tc>
        <w:tc>
          <w:tcPr>
            <w:tcW w:w="3119" w:type="dxa"/>
            <w:hideMark/>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Ф.И.О.</w:t>
            </w:r>
          </w:p>
        </w:tc>
      </w:tr>
    </w:tbl>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Один экземпляр Акта получен:</w:t>
      </w:r>
    </w:p>
    <w:p w:rsidR="00874E97" w:rsidRPr="008A2E8F" w:rsidRDefault="00874E97" w:rsidP="00874E97">
      <w:pPr>
        <w:autoSpaceDE w:val="0"/>
        <w:autoSpaceDN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Должность руководителя объекта аудита</w:t>
      </w:r>
      <w:r w:rsidRPr="008A2E8F">
        <w:rPr>
          <w:rFonts w:ascii="Times New Roman" w:eastAsia="Times New Roman" w:hAnsi="Times New Roman" w:cs="Times New Roman"/>
          <w:sz w:val="24"/>
          <w:szCs w:val="24"/>
          <w:lang w:eastAsia="ru-RU"/>
        </w:rPr>
        <w:br/>
        <w:t>(иного уполномоченного лица)</w:t>
      </w:r>
    </w:p>
    <w:tbl>
      <w:tblPr>
        <w:tblW w:w="0" w:type="auto"/>
        <w:tblLayout w:type="fixed"/>
        <w:tblCellMar>
          <w:left w:w="28" w:type="dxa"/>
          <w:right w:w="28" w:type="dxa"/>
        </w:tblCellMar>
        <w:tblLook w:val="04A0"/>
      </w:tblPr>
      <w:tblGrid>
        <w:gridCol w:w="4536"/>
        <w:gridCol w:w="170"/>
        <w:gridCol w:w="1985"/>
        <w:gridCol w:w="170"/>
        <w:gridCol w:w="3119"/>
      </w:tblGrid>
      <w:tr w:rsidR="00874E97" w:rsidRPr="008A2E8F" w:rsidTr="00CC4D55">
        <w:tc>
          <w:tcPr>
            <w:tcW w:w="4536" w:type="dxa"/>
            <w:tcBorders>
              <w:top w:val="nil"/>
              <w:left w:val="nil"/>
              <w:bottom w:val="single" w:sz="4" w:space="0" w:color="auto"/>
              <w:right w:val="nil"/>
            </w:tcBorders>
            <w:vAlign w:val="bottom"/>
          </w:tcPr>
          <w:p w:rsidR="00874E97" w:rsidRPr="008A2E8F" w:rsidRDefault="00874E97" w:rsidP="00CC4D55">
            <w:pPr>
              <w:keepNext/>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keepNext/>
              <w:autoSpaceDE w:val="0"/>
              <w:autoSpaceDN w:val="0"/>
              <w:spacing w:after="0" w:line="240" w:lineRule="auto"/>
              <w:jc w:val="both"/>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874E97" w:rsidRPr="008A2E8F" w:rsidRDefault="00874E97" w:rsidP="00CC4D55">
            <w:pPr>
              <w:keepNext/>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keepNext/>
              <w:autoSpaceDE w:val="0"/>
              <w:autoSpaceDN w:val="0"/>
              <w:spacing w:after="0" w:line="240" w:lineRule="auto"/>
              <w:jc w:val="both"/>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nil"/>
            </w:tcBorders>
            <w:vAlign w:val="bottom"/>
          </w:tcPr>
          <w:p w:rsidR="00874E97" w:rsidRPr="008A2E8F" w:rsidRDefault="00874E97" w:rsidP="00CC4D55">
            <w:pPr>
              <w:keepNext/>
              <w:autoSpaceDE w:val="0"/>
              <w:autoSpaceDN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536" w:type="dxa"/>
            <w:hideMark/>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(должность)</w:t>
            </w:r>
          </w:p>
        </w:tc>
        <w:tc>
          <w:tcPr>
            <w:tcW w:w="170" w:type="dxa"/>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hideMark/>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подпись</w:t>
            </w:r>
          </w:p>
        </w:tc>
        <w:tc>
          <w:tcPr>
            <w:tcW w:w="170" w:type="dxa"/>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p>
        </w:tc>
        <w:tc>
          <w:tcPr>
            <w:tcW w:w="3119" w:type="dxa"/>
            <w:hideMark/>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Ф.И.О.</w:t>
            </w:r>
          </w:p>
        </w:tc>
      </w:tr>
    </w:tbl>
    <w:p w:rsidR="00874E97" w:rsidRPr="008A2E8F" w:rsidRDefault="00874E97" w:rsidP="00874E97">
      <w:pPr>
        <w:autoSpaceDE w:val="0"/>
        <w:autoSpaceDN w:val="0"/>
        <w:spacing w:after="0" w:line="240" w:lineRule="auto"/>
        <w:jc w:val="both"/>
        <w:rPr>
          <w:rFonts w:ascii="Times New Roman" w:eastAsia="Times New Roman" w:hAnsi="Times New Roman" w:cs="Times New Roman"/>
          <w:iCs/>
          <w:sz w:val="24"/>
          <w:szCs w:val="24"/>
          <w:lang w:eastAsia="ru-RU"/>
        </w:rPr>
      </w:pPr>
      <w:r w:rsidRPr="008A2E8F">
        <w:rPr>
          <w:rFonts w:ascii="Times New Roman" w:eastAsia="Times New Roman" w:hAnsi="Times New Roman" w:cs="Times New Roman"/>
          <w:iCs/>
          <w:sz w:val="24"/>
          <w:szCs w:val="24"/>
          <w:lang w:eastAsia="ru-RU"/>
        </w:rPr>
        <w:t>Заполняется в случае отказа руководителя (иного уполномоченного лица) объекта аудита от подписи</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От подписи настоящего Акта (получения экземпляра Акта)</w:t>
      </w:r>
    </w:p>
    <w:p w:rsidR="00874E97" w:rsidRPr="008A2E8F" w:rsidRDefault="00874E97" w:rsidP="00874E9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ab/>
        <w:t>отказался.</w:t>
      </w:r>
    </w:p>
    <w:p w:rsidR="00874E97" w:rsidRPr="008A2E8F" w:rsidRDefault="00874E97" w:rsidP="00874E97">
      <w:pPr>
        <w:pBdr>
          <w:top w:val="single" w:sz="4" w:space="1" w:color="auto"/>
        </w:pBdr>
        <w:autoSpaceDE w:val="0"/>
        <w:autoSpaceDN w:val="0"/>
        <w:spacing w:after="0" w:line="240" w:lineRule="auto"/>
        <w:ind w:right="1151"/>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(должность руководителя объекта аудита (иного уполномоченного лица))</w:t>
      </w:r>
    </w:p>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Должность руководителя (руководитель аудиторской группы)</w:t>
      </w:r>
    </w:p>
    <w:tbl>
      <w:tblPr>
        <w:tblW w:w="0" w:type="auto"/>
        <w:tblLayout w:type="fixed"/>
        <w:tblCellMar>
          <w:left w:w="28" w:type="dxa"/>
          <w:right w:w="28" w:type="dxa"/>
        </w:tblCellMar>
        <w:tblLook w:val="04A0"/>
      </w:tblPr>
      <w:tblGrid>
        <w:gridCol w:w="4536"/>
        <w:gridCol w:w="170"/>
        <w:gridCol w:w="1985"/>
        <w:gridCol w:w="170"/>
        <w:gridCol w:w="3119"/>
      </w:tblGrid>
      <w:tr w:rsidR="00874E97" w:rsidRPr="008A2E8F" w:rsidTr="00CC4D55">
        <w:tc>
          <w:tcPr>
            <w:tcW w:w="4536"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170" w:type="dxa"/>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nil"/>
            </w:tcBorders>
            <w:vAlign w:val="bottom"/>
          </w:tcPr>
          <w:p w:rsidR="00874E97" w:rsidRPr="008A2E8F" w:rsidRDefault="00874E97" w:rsidP="00CC4D55">
            <w:pPr>
              <w:autoSpaceDE w:val="0"/>
              <w:autoSpaceDN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536" w:type="dxa"/>
            <w:hideMark/>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(должность)</w:t>
            </w:r>
          </w:p>
        </w:tc>
        <w:tc>
          <w:tcPr>
            <w:tcW w:w="170" w:type="dxa"/>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hideMark/>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подпись</w:t>
            </w:r>
          </w:p>
        </w:tc>
        <w:tc>
          <w:tcPr>
            <w:tcW w:w="170" w:type="dxa"/>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p>
        </w:tc>
        <w:tc>
          <w:tcPr>
            <w:tcW w:w="3119" w:type="dxa"/>
            <w:hideMark/>
          </w:tcPr>
          <w:p w:rsidR="00874E97" w:rsidRPr="008A2E8F" w:rsidRDefault="00874E97" w:rsidP="00CC4D55">
            <w:pPr>
              <w:autoSpaceDE w:val="0"/>
              <w:autoSpaceDN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Ф.И.О. дата</w:t>
            </w:r>
          </w:p>
        </w:tc>
      </w:tr>
    </w:tbl>
    <w:p w:rsidR="00874E97" w:rsidRPr="008A2E8F" w:rsidRDefault="00874E97" w:rsidP="00874E97">
      <w:pPr>
        <w:autoSpaceDE w:val="0"/>
        <w:autoSpaceDN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br w:type="page"/>
      </w:r>
      <w:r w:rsidRPr="008A2E8F">
        <w:rPr>
          <w:rFonts w:ascii="Times New Roman" w:eastAsia="Times New Roman" w:hAnsi="Times New Roman" w:cs="Times New Roman"/>
          <w:sz w:val="24"/>
          <w:szCs w:val="24"/>
          <w:lang w:eastAsia="ru-RU"/>
        </w:rPr>
        <w:lastRenderedPageBreak/>
        <w:t>Приложение № 4</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к </w:t>
      </w:r>
      <w:r w:rsidRPr="008A2E8F">
        <w:rPr>
          <w:rFonts w:ascii="Times New Roman" w:eastAsia="Times New Roman" w:hAnsi="Times New Roman" w:cs="Times New Roman"/>
          <w:bCs/>
          <w:sz w:val="24"/>
          <w:szCs w:val="24"/>
          <w:lang w:eastAsia="ru-RU"/>
        </w:rPr>
        <w:t xml:space="preserve">Положению об организации и </w:t>
      </w:r>
      <w:r w:rsidRPr="008A2E8F">
        <w:rPr>
          <w:rFonts w:ascii="Times New Roman" w:eastAsia="Times New Roman" w:hAnsi="Times New Roman" w:cs="Times New Roman"/>
          <w:sz w:val="24"/>
          <w:szCs w:val="24"/>
          <w:lang w:eastAsia="ru-RU"/>
        </w:rPr>
        <w:t>осуществлении</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w:t>
      </w:r>
      <w:r w:rsidRPr="008A2E8F">
        <w:rPr>
          <w:rFonts w:ascii="Times New Roman" w:eastAsia="Times New Roman" w:hAnsi="Times New Roman" w:cs="Times New Roman"/>
          <w:bCs/>
          <w:sz w:val="24"/>
          <w:szCs w:val="24"/>
          <w:lang w:eastAsia="ru-RU"/>
        </w:rPr>
        <w:t>внутреннего финансового аудита</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b/>
          <w:bCs/>
          <w:sz w:val="24"/>
          <w:szCs w:val="24"/>
          <w:lang w:eastAsia="ru-RU"/>
        </w:rPr>
      </w:pP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ПОРЯДОК</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составления и представления отчета</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о результатах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1. Отчет о результатах аудиторской проверки (далее - Отчет) составляется на основании акта аудиторской проверки, с учетом письменных возражений объекта проверки на акт аудиторской проверки по форме согласно приложению к настоящему Порядку.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2. Отчет составляется уполномоченным должностным лицом (проверяющим), наделенным полномочиями по осуществлению внутреннего финансового аудита, назначенным Главой сельсовета, не позднее 15 рабочих дней после подписания руководителем объекта внутреннего финансового аудита (уполномоченным им лицом) акта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При наличии замечаний и возражений (далее - замечания) у руководителя объекта внутреннего финансового аудита (уполномоченного им лица) по акту аудиторской проверки Отчет составляется не позднее 15 рабочих дней после направления проверяющим объекту внутреннего финансового аудита письменного заключения на замечания.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3. Выводы о степени надежности внутреннего финансового контроля, осуществляемого объектом внутреннего финансового аудита, и достоверности его бюджетной отчетности основываются на результатах аудиторской проверки, отражающих:</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наличие (отсутствие) операций бюджетных процедур, в отношении которых контрольные действия не осуществлялись, с указанием обоснований отсутствия такого контроля;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наличие (отсутствие) контрольных действий, выполненных более чем один раз и не имеющих результатов контроля;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наличие (отсутствие) излишних операций при исполнении бюджетной процедуры и (или) излишних применяемых контрольных действий;</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наличие (отсутствие) контрольных действий внутреннего финансового контроля, которые не в полной мере охватывают финансово-хозяйственные операции в связи с неполным определением перечня операций бюджетной процедуры и (или) недостатками в процедуре оценки бюджетных рисков.</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 наличие (отсутствие) значимых бюджетных рисков, которые не устранены в ходе процедур </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4. Выводы о соответствии ведения бюджетного учета объектами аудита методологии и стандартам бюджетного учета, достоверности и полноте сводной бюджетной отчетности главного администратора бюджетных средств основываются на следующих результатах аудиторской проверки, отражающих:</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8A2E8F">
        <w:rPr>
          <w:rFonts w:ascii="Times New Roman" w:eastAsia="Times New Roman" w:hAnsi="Times New Roman" w:cs="Times New Roman"/>
          <w:sz w:val="28"/>
          <w:szCs w:val="28"/>
          <w:lang w:eastAsia="ru-RU"/>
        </w:rPr>
        <w:lastRenderedPageBreak/>
        <w:t xml:space="preserve">наличие (отсутствие) обстоятельств, которые оказывают или могут </w:t>
      </w:r>
      <w:r w:rsidRPr="008A2E8F">
        <w:rPr>
          <w:rFonts w:ascii="Times New Roman" w:eastAsia="Times New Roman" w:hAnsi="Times New Roman" w:cs="Times New Roman"/>
          <w:spacing w:val="-4"/>
          <w:sz w:val="28"/>
          <w:szCs w:val="28"/>
          <w:lang w:eastAsia="ru-RU"/>
        </w:rPr>
        <w:t>оказать существенное влияние на достоверность сводной бюджетной отчетности, в том числе степень надежности внутреннего финансового контроля получателей бюджетных средств совершаемых ими фактов хозяйственной жизни, ведения бюджетного учета и составления бюджетной отчетности;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8A2E8F">
        <w:rPr>
          <w:rFonts w:ascii="Times New Roman" w:eastAsia="Times New Roman" w:hAnsi="Times New Roman" w:cs="Times New Roman"/>
          <w:spacing w:val="-4"/>
          <w:sz w:val="28"/>
          <w:szCs w:val="28"/>
          <w:lang w:eastAsia="ru-RU"/>
        </w:rPr>
        <w:t>подтверждение полноты и достоверности показателей сводной бюджетной отчетности;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proofErr w:type="gramStart"/>
      <w:r w:rsidRPr="008A2E8F">
        <w:rPr>
          <w:rFonts w:ascii="Times New Roman" w:eastAsia="Times New Roman" w:hAnsi="Times New Roman" w:cs="Times New Roman"/>
          <w:spacing w:val="-4"/>
          <w:sz w:val="28"/>
          <w:szCs w:val="28"/>
          <w:lang w:eastAsia="ru-RU"/>
        </w:rPr>
        <w:t>оценку актуальности и обоснованности учетной политики, принятой объектами аудита, неправомерные действия которых в части ведения бюджетного учета и составления бюджетной отчетности могут привести к существенным искажениям сводной бюджетной.</w:t>
      </w:r>
      <w:proofErr w:type="gramEnd"/>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8A2E8F">
        <w:rPr>
          <w:rFonts w:ascii="Times New Roman" w:eastAsia="Times New Roman" w:hAnsi="Times New Roman" w:cs="Times New Roman"/>
          <w:spacing w:val="-4"/>
          <w:sz w:val="28"/>
          <w:szCs w:val="28"/>
          <w:lang w:eastAsia="ru-RU"/>
        </w:rPr>
        <w:t>5. Отчет о результатах аудиторской проверки (далее - отчет) с приложением акта аудиторской проверки, возражений к акту аудиторской проверки (при наличии) и проекта решения (распоряжения) по результатам рассмотрения Отчета направляется Главе сельсовета не позднее 30 дней со дня окончания срока ее проведения.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8A2E8F">
        <w:rPr>
          <w:rFonts w:ascii="Times New Roman" w:eastAsia="Times New Roman" w:hAnsi="Times New Roman" w:cs="Times New Roman"/>
          <w:spacing w:val="-4"/>
          <w:sz w:val="28"/>
          <w:szCs w:val="28"/>
          <w:lang w:eastAsia="ru-RU"/>
        </w:rPr>
        <w:t>6. По результатам рассмотрения отчета Глава сельсовета вправе принять одно или несколько решений:</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8A2E8F">
        <w:rPr>
          <w:rFonts w:ascii="Times New Roman" w:eastAsia="Times New Roman" w:hAnsi="Times New Roman" w:cs="Times New Roman"/>
          <w:spacing w:val="-4"/>
          <w:sz w:val="28"/>
          <w:szCs w:val="28"/>
          <w:lang w:eastAsia="ru-RU"/>
        </w:rPr>
        <w:t>1) о необходимости реализац</w:t>
      </w:r>
      <w:proofErr w:type="gramStart"/>
      <w:r w:rsidRPr="008A2E8F">
        <w:rPr>
          <w:rFonts w:ascii="Times New Roman" w:eastAsia="Times New Roman" w:hAnsi="Times New Roman" w:cs="Times New Roman"/>
          <w:spacing w:val="-4"/>
          <w:sz w:val="28"/>
          <w:szCs w:val="28"/>
          <w:lang w:eastAsia="ru-RU"/>
        </w:rPr>
        <w:t>ии ау</w:t>
      </w:r>
      <w:proofErr w:type="gramEnd"/>
      <w:r w:rsidRPr="008A2E8F">
        <w:rPr>
          <w:rFonts w:ascii="Times New Roman" w:eastAsia="Times New Roman" w:hAnsi="Times New Roman" w:cs="Times New Roman"/>
          <w:spacing w:val="-4"/>
          <w:sz w:val="28"/>
          <w:szCs w:val="28"/>
          <w:lang w:eastAsia="ru-RU"/>
        </w:rPr>
        <w:t>диторских выводов, предложений и рекомендаций;</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8A2E8F">
        <w:rPr>
          <w:rFonts w:ascii="Times New Roman" w:eastAsia="Times New Roman" w:hAnsi="Times New Roman" w:cs="Times New Roman"/>
          <w:spacing w:val="-4"/>
          <w:sz w:val="28"/>
          <w:szCs w:val="28"/>
          <w:lang w:eastAsia="ru-RU"/>
        </w:rPr>
        <w:t>2) о недостаточной обоснованности аудиторских выводов, предложений и рекомендаций;</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8A2E8F">
        <w:rPr>
          <w:rFonts w:ascii="Times New Roman" w:eastAsia="Times New Roman" w:hAnsi="Times New Roman" w:cs="Times New Roman"/>
          <w:spacing w:val="-4"/>
          <w:sz w:val="28"/>
          <w:szCs w:val="28"/>
          <w:lang w:eastAsia="ru-RU"/>
        </w:rPr>
        <w:t>3) о применении материальной и (или) дисциплинарной ответственности к виновным должностным лицам;</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8A2E8F">
        <w:rPr>
          <w:rFonts w:ascii="Times New Roman" w:eastAsia="Times New Roman" w:hAnsi="Times New Roman" w:cs="Times New Roman"/>
          <w:spacing w:val="-4"/>
          <w:sz w:val="28"/>
          <w:szCs w:val="28"/>
          <w:lang w:eastAsia="ru-RU"/>
        </w:rPr>
        <w:t>4) о направлении материалов в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874E97" w:rsidRPr="008A2E8F" w:rsidRDefault="00874E97" w:rsidP="00874E97">
      <w:pPr>
        <w:widowControl w:val="0"/>
        <w:autoSpaceDE w:val="0"/>
        <w:autoSpaceDN w:val="0"/>
        <w:adjustRightInd w:val="0"/>
        <w:spacing w:after="0" w:line="240" w:lineRule="auto"/>
        <w:jc w:val="both"/>
        <w:rPr>
          <w:rFonts w:ascii="Times New Roman" w:hAnsi="Times New Roman" w:cs="Times New Roman"/>
          <w:spacing w:val="-4"/>
          <w:sz w:val="28"/>
          <w:szCs w:val="28"/>
        </w:rPr>
      </w:pPr>
      <w:r w:rsidRPr="008A2E8F">
        <w:rPr>
          <w:rFonts w:ascii="Times New Roman" w:hAnsi="Times New Roman" w:cs="Times New Roman"/>
          <w:spacing w:val="-4"/>
          <w:sz w:val="28"/>
          <w:szCs w:val="28"/>
        </w:rPr>
        <w:t>При принятии Главой сельсовета решения, предусмотренного подпунктом 1 пункта 6 настоящего Порядка,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и осуществляет контроль  его выполнения.</w:t>
      </w:r>
    </w:p>
    <w:p w:rsidR="00874E97" w:rsidRPr="008A2E8F" w:rsidRDefault="00874E97" w:rsidP="00874E97">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8A2E8F">
        <w:rPr>
          <w:rFonts w:ascii="Times New Roman" w:eastAsia="Times New Roman" w:hAnsi="Times New Roman" w:cs="Times New Roman"/>
          <w:spacing w:val="-4"/>
          <w:sz w:val="28"/>
          <w:szCs w:val="28"/>
          <w:lang w:eastAsia="ru-RU"/>
        </w:rPr>
        <w:t>7. Субъект внутреннего финансового аудита проводит мониторинг выполнения плана по устранению выявленных по результатам аудиторских проверок недостатков и нарушений, включающий следующие процедуры:</w:t>
      </w:r>
    </w:p>
    <w:p w:rsidR="00874E97" w:rsidRPr="008A2E8F" w:rsidRDefault="00874E97" w:rsidP="00874E97">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8A2E8F">
        <w:rPr>
          <w:rFonts w:ascii="Times New Roman" w:eastAsia="Times New Roman" w:hAnsi="Times New Roman" w:cs="Times New Roman"/>
          <w:spacing w:val="-4"/>
          <w:sz w:val="28"/>
          <w:szCs w:val="28"/>
          <w:lang w:eastAsia="ru-RU"/>
        </w:rPr>
        <w:t>получение от объектов аудита информации о выполнении вышеуказанного плана и ее анализ, включая анализ причин невыполнения указанных планов;</w:t>
      </w:r>
    </w:p>
    <w:p w:rsidR="00874E97" w:rsidRPr="008A2E8F" w:rsidRDefault="00874E97" w:rsidP="00874E97">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8A2E8F">
        <w:rPr>
          <w:rFonts w:ascii="Times New Roman" w:eastAsia="Times New Roman" w:hAnsi="Times New Roman" w:cs="Times New Roman"/>
          <w:spacing w:val="-4"/>
          <w:sz w:val="28"/>
          <w:szCs w:val="28"/>
          <w:lang w:eastAsia="ru-RU"/>
        </w:rPr>
        <w:t>оценка действий объектов аудита по устранению выявленных недостатков, совершенствованию внутреннего финансового контроля, в том числе путем проведения дополнительных внеплановых аудиторских проверок;</w:t>
      </w:r>
    </w:p>
    <w:p w:rsidR="00874E97" w:rsidRPr="008A2E8F" w:rsidRDefault="00874E97" w:rsidP="00874E97">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8A2E8F">
        <w:rPr>
          <w:rFonts w:ascii="Times New Roman" w:eastAsia="Times New Roman" w:hAnsi="Times New Roman" w:cs="Times New Roman"/>
          <w:spacing w:val="-4"/>
          <w:sz w:val="28"/>
          <w:szCs w:val="28"/>
          <w:lang w:eastAsia="ru-RU"/>
        </w:rPr>
        <w:t xml:space="preserve">подготовка и представление Главе сельсовета доклада о результатах мониторинга </w:t>
      </w:r>
      <w:proofErr w:type="gramStart"/>
      <w:r w:rsidRPr="008A2E8F">
        <w:rPr>
          <w:rFonts w:ascii="Times New Roman" w:eastAsia="Times New Roman" w:hAnsi="Times New Roman" w:cs="Times New Roman"/>
          <w:spacing w:val="-4"/>
          <w:sz w:val="28"/>
          <w:szCs w:val="28"/>
          <w:lang w:eastAsia="ru-RU"/>
        </w:rPr>
        <w:t>плана</w:t>
      </w:r>
      <w:proofErr w:type="gramEnd"/>
      <w:r w:rsidRPr="008A2E8F">
        <w:rPr>
          <w:rFonts w:ascii="Times New Roman" w:eastAsia="Times New Roman" w:hAnsi="Times New Roman" w:cs="Times New Roman"/>
          <w:spacing w:val="-4"/>
          <w:sz w:val="28"/>
          <w:szCs w:val="28"/>
          <w:lang w:eastAsia="ru-RU"/>
        </w:rPr>
        <w:t xml:space="preserve"> по устранению выявленных по результатам аудиторских проверок недостатков и нарушений.</w:t>
      </w:r>
    </w:p>
    <w:p w:rsidR="00874E97" w:rsidRPr="008A2E8F" w:rsidRDefault="00874E97" w:rsidP="00874E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4E97" w:rsidRPr="008A2E8F" w:rsidRDefault="00874E97" w:rsidP="00874E97">
      <w:pPr>
        <w:spacing w:after="0" w:line="240" w:lineRule="auto"/>
        <w:rPr>
          <w:rFonts w:ascii="Times New Roman" w:eastAsia="Times New Roman" w:hAnsi="Times New Roman" w:cs="Times New Roman"/>
          <w:sz w:val="24"/>
          <w:szCs w:val="24"/>
          <w:lang w:eastAsia="ru-RU"/>
        </w:rPr>
        <w:sectPr w:rsidR="00874E97" w:rsidRPr="008A2E8F">
          <w:pgSz w:w="11909" w:h="16834"/>
          <w:pgMar w:top="1134" w:right="851" w:bottom="1134" w:left="1701" w:header="720" w:footer="720" w:gutter="0"/>
          <w:cols w:space="720"/>
        </w:sectPr>
      </w:pP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lastRenderedPageBreak/>
        <w:t xml:space="preserve">Приложение  </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к Порядку составления и представления отчета </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о результатах аудиторской проверки </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4E97" w:rsidRPr="008A2E8F" w:rsidRDefault="00874E97" w:rsidP="00874E97">
      <w:pPr>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ОТЧЕТ</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о результатах аудиторской проверки</w:t>
      </w:r>
    </w:p>
    <w:p w:rsidR="00874E97" w:rsidRPr="008A2E8F" w:rsidRDefault="00874E97" w:rsidP="00874E9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_____________________________________________________________________________</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(полное наименование объекта аудиторской проверки)</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1. Основание для проведения аудиторской проверки: _____________________________________________________________________________</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A2E8F">
        <w:rPr>
          <w:rFonts w:ascii="Times New Roman" w:eastAsia="Times New Roman" w:hAnsi="Times New Roman" w:cs="Times New Roman"/>
          <w:sz w:val="24"/>
          <w:szCs w:val="24"/>
          <w:lang w:eastAsia="ru-RU"/>
        </w:rPr>
        <w:t>(реквизиты решения о назначении аудиторской проверки, N пункта плана</w:t>
      </w:r>
      <w:proofErr w:type="gramEnd"/>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внутреннему финансовому аудиту)</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2. Тема аудиторской проверки: _________________________________________________</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3. Проверяемый период: _______________________________________________________</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4. Срок проведения аудиторской проверки: ________________________________________</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5. Цель аудиторской проверки: _________________________________________________</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6. Вид аудиторской проверки: __________________________________________________</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7. Срок проведения аудиторской проверки: _______________________________________</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8. Перечень вопросов, изученных в ходе аудиторской проверки: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8.1. _________________________________________________________________________</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8.2. _________________________________________________________________________</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8.3. _________________________________________________________________________</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9. По результатам аудиторской проверки установлено следующее:</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A2E8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roofErr w:type="gramEnd"/>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A2E8F">
        <w:rPr>
          <w:rFonts w:ascii="Times New Roman" w:eastAsia="Times New Roman" w:hAnsi="Times New Roman" w:cs="Times New Roman"/>
          <w:sz w:val="24"/>
          <w:szCs w:val="24"/>
          <w:lang w:eastAsia="ru-RU"/>
        </w:rPr>
        <w:t xml:space="preserve">(кратко излагается информация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 по порядку в соответствии с нумерацией вопросов </w:t>
      </w:r>
      <w:hyperlink r:id="rId11" w:history="1">
        <w:r w:rsidRPr="008A2E8F">
          <w:rPr>
            <w:rFonts w:ascii="Times New Roman" w:eastAsia="Calibri" w:hAnsi="Times New Roman" w:cs="Times New Roman"/>
            <w:color w:val="0000FF"/>
            <w:sz w:val="24"/>
            <w:szCs w:val="24"/>
            <w:u w:val="single"/>
            <w:lang w:eastAsia="ru-RU"/>
          </w:rPr>
          <w:t>Программы</w:t>
        </w:r>
      </w:hyperlink>
      <w:r w:rsidRPr="008A2E8F">
        <w:rPr>
          <w:rFonts w:ascii="Times New Roman" w:eastAsia="Times New Roman" w:hAnsi="Times New Roman" w:cs="Times New Roman"/>
          <w:sz w:val="24"/>
          <w:szCs w:val="24"/>
          <w:lang w:eastAsia="ru-RU"/>
        </w:rPr>
        <w:t xml:space="preserve"> проверки)</w:t>
      </w:r>
      <w:proofErr w:type="gramEnd"/>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10.  Возражения руководителя (иного уполномоченного лица) объекта проверки, изложенные по результатам проверки:____________________________________________</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(указывается информация о наличии или отсутствии возражений; при наличии возражений указываются реквизиты документа (возражений) (номер, дата, количество листов приложенных к Отчету возражений))</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11. Выводы:</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11.1._________________________________________________________________________</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(излагаются выводы о степени надежности внутреннего финансового контроля)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11.2. ________________________________________________________________________</w:t>
      </w: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12. Предложения и рекомендации: __________________________________________</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(излагаются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и (или) предложения по повышению экономности и результативности использования бюджетных средств)</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lastRenderedPageBreak/>
        <w:t>Приложения:</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1. </w:t>
      </w:r>
      <w:hyperlink r:id="rId12" w:history="1">
        <w:r w:rsidRPr="008A2E8F">
          <w:rPr>
            <w:rFonts w:ascii="Times New Roman" w:eastAsia="Calibri" w:hAnsi="Times New Roman" w:cs="Times New Roman"/>
            <w:color w:val="000000"/>
            <w:sz w:val="24"/>
            <w:szCs w:val="24"/>
            <w:u w:val="single"/>
            <w:lang w:eastAsia="ru-RU"/>
          </w:rPr>
          <w:t>Акт</w:t>
        </w:r>
      </w:hyperlink>
      <w:r w:rsidRPr="008A2E8F">
        <w:rPr>
          <w:rFonts w:ascii="Times New Roman" w:eastAsia="Times New Roman" w:hAnsi="Times New Roman" w:cs="Times New Roman"/>
          <w:sz w:val="24"/>
          <w:szCs w:val="24"/>
          <w:lang w:eastAsia="ru-RU"/>
        </w:rPr>
        <w:t xml:space="preserve"> проверки ____________________________________________________________</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(полное наименование объекта аудиторской проверки)</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 ______ листах в 1 экз.</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2. Возражения к </w:t>
      </w:r>
      <w:hyperlink r:id="rId13" w:history="1">
        <w:r w:rsidRPr="008A2E8F">
          <w:rPr>
            <w:rFonts w:ascii="Times New Roman" w:eastAsia="Calibri" w:hAnsi="Times New Roman" w:cs="Times New Roman"/>
            <w:color w:val="000000"/>
            <w:sz w:val="24"/>
            <w:szCs w:val="24"/>
            <w:u w:val="single"/>
            <w:lang w:eastAsia="ru-RU"/>
          </w:rPr>
          <w:t>Акту</w:t>
        </w:r>
      </w:hyperlink>
      <w:r w:rsidRPr="008A2E8F">
        <w:rPr>
          <w:rFonts w:ascii="Times New Roman" w:eastAsia="Times New Roman" w:hAnsi="Times New Roman" w:cs="Times New Roman"/>
          <w:sz w:val="24"/>
          <w:szCs w:val="24"/>
          <w:lang w:eastAsia="ru-RU"/>
        </w:rPr>
        <w:t xml:space="preserve"> проверки ________________________________________________</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(полное наименование объекта аудиторской проверки)</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 _______ листах в 1 экз.</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______________________________             ______________                    _________________</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(должность уполномоченного лица)           (подпись)                         (расшифровка подписи)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дата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4E97" w:rsidRPr="008A2E8F" w:rsidRDefault="00874E97" w:rsidP="00874E9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74E97" w:rsidRPr="008A2E8F" w:rsidRDefault="00874E97" w:rsidP="00874E9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lastRenderedPageBreak/>
        <w:t>Приложение № 5</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к </w:t>
      </w:r>
      <w:r w:rsidRPr="008A2E8F">
        <w:rPr>
          <w:rFonts w:ascii="Times New Roman" w:eastAsia="Times New Roman" w:hAnsi="Times New Roman" w:cs="Times New Roman"/>
          <w:bCs/>
          <w:sz w:val="24"/>
          <w:szCs w:val="24"/>
          <w:lang w:eastAsia="ru-RU"/>
        </w:rPr>
        <w:t xml:space="preserve">Положению об организации и </w:t>
      </w:r>
      <w:r w:rsidRPr="008A2E8F">
        <w:rPr>
          <w:rFonts w:ascii="Times New Roman" w:eastAsia="Times New Roman" w:hAnsi="Times New Roman" w:cs="Times New Roman"/>
          <w:sz w:val="24"/>
          <w:szCs w:val="24"/>
          <w:lang w:eastAsia="ru-RU"/>
        </w:rPr>
        <w:t>осуществлении</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w:t>
      </w:r>
      <w:r w:rsidRPr="008A2E8F">
        <w:rPr>
          <w:rFonts w:ascii="Times New Roman" w:eastAsia="Times New Roman" w:hAnsi="Times New Roman" w:cs="Times New Roman"/>
          <w:bCs/>
          <w:sz w:val="24"/>
          <w:szCs w:val="24"/>
          <w:lang w:eastAsia="ru-RU"/>
        </w:rPr>
        <w:t xml:space="preserve">внутреннего финансового аудита </w:t>
      </w:r>
      <w:r w:rsidRPr="008A2E8F">
        <w:rPr>
          <w:rFonts w:ascii="Times New Roman" w:eastAsia="Times New Roman" w:hAnsi="Times New Roman" w:cs="Times New Roman"/>
          <w:sz w:val="24"/>
          <w:szCs w:val="24"/>
          <w:lang w:eastAsia="ru-RU"/>
        </w:rPr>
        <w:t xml:space="preserve"> </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ПОРЯДОК</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составления и представления годовой отчетности о результатах осуществления внутреннего финансового аудита </w:t>
      </w: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1. Администрацией сельсовета обеспечивается составление годового отчета о результатах осуществления  внутреннего финансового аудита.</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bCs/>
          <w:sz w:val="28"/>
          <w:szCs w:val="28"/>
          <w:lang w:eastAsia="ru-RU"/>
        </w:rPr>
        <w:t xml:space="preserve">2. Годовой отчет о результатах осуществления внутреннего финансового аудита (далее - годовой отчет) составляется </w:t>
      </w:r>
      <w:r w:rsidRPr="008A2E8F">
        <w:rPr>
          <w:rFonts w:ascii="Times New Roman" w:eastAsia="Times New Roman" w:hAnsi="Times New Roman" w:cs="Times New Roman"/>
          <w:sz w:val="28"/>
          <w:szCs w:val="28"/>
          <w:lang w:eastAsia="ru-RU"/>
        </w:rPr>
        <w:t>уполномоченным должностным лицом, наделенным полномочиями по осуществлению внутреннего финансового аудита</w:t>
      </w:r>
      <w:r w:rsidRPr="008A2E8F">
        <w:rPr>
          <w:rFonts w:ascii="Times New Roman" w:eastAsia="Times New Roman" w:hAnsi="Times New Roman" w:cs="Times New Roman"/>
          <w:bCs/>
          <w:sz w:val="28"/>
          <w:szCs w:val="28"/>
          <w:lang w:eastAsia="ru-RU"/>
        </w:rPr>
        <w:t xml:space="preserve"> (проверяющим), до 01 февраля года, следующего </w:t>
      </w:r>
      <w:proofErr w:type="gramStart"/>
      <w:r w:rsidRPr="008A2E8F">
        <w:rPr>
          <w:rFonts w:ascii="Times New Roman" w:eastAsia="Times New Roman" w:hAnsi="Times New Roman" w:cs="Times New Roman"/>
          <w:bCs/>
          <w:sz w:val="28"/>
          <w:szCs w:val="28"/>
          <w:lang w:eastAsia="ru-RU"/>
        </w:rPr>
        <w:t>за</w:t>
      </w:r>
      <w:proofErr w:type="gramEnd"/>
      <w:r w:rsidRPr="008A2E8F">
        <w:rPr>
          <w:rFonts w:ascii="Times New Roman" w:eastAsia="Times New Roman" w:hAnsi="Times New Roman" w:cs="Times New Roman"/>
          <w:bCs/>
          <w:sz w:val="28"/>
          <w:szCs w:val="28"/>
          <w:lang w:eastAsia="ru-RU"/>
        </w:rPr>
        <w:t xml:space="preserve"> отчетным по форме </w:t>
      </w:r>
      <w:r w:rsidRPr="008A2E8F">
        <w:rPr>
          <w:rFonts w:ascii="Times New Roman" w:eastAsia="Times New Roman" w:hAnsi="Times New Roman" w:cs="Times New Roman"/>
          <w:sz w:val="28"/>
          <w:szCs w:val="28"/>
          <w:lang w:eastAsia="ru-RU"/>
        </w:rPr>
        <w:t>согласно приложению  к настоящему Порядку.</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A2E8F">
        <w:rPr>
          <w:rFonts w:ascii="Times New Roman" w:eastAsia="Times New Roman" w:hAnsi="Times New Roman" w:cs="Times New Roman"/>
          <w:bCs/>
          <w:sz w:val="28"/>
          <w:szCs w:val="28"/>
          <w:lang w:eastAsia="ru-RU"/>
        </w:rPr>
        <w:t xml:space="preserve">3. Годовой отчет составляется </w:t>
      </w:r>
      <w:proofErr w:type="gramStart"/>
      <w:r w:rsidRPr="008A2E8F">
        <w:rPr>
          <w:rFonts w:ascii="Times New Roman" w:eastAsia="Times New Roman" w:hAnsi="Times New Roman" w:cs="Times New Roman"/>
          <w:bCs/>
          <w:sz w:val="28"/>
          <w:szCs w:val="28"/>
          <w:lang w:eastAsia="ru-RU"/>
        </w:rPr>
        <w:t>проверяющим</w:t>
      </w:r>
      <w:proofErr w:type="gramEnd"/>
      <w:r w:rsidRPr="008A2E8F">
        <w:rPr>
          <w:rFonts w:ascii="Times New Roman" w:eastAsia="Times New Roman" w:hAnsi="Times New Roman" w:cs="Times New Roman"/>
          <w:bCs/>
          <w:sz w:val="28"/>
          <w:szCs w:val="28"/>
          <w:lang w:eastAsia="ru-RU"/>
        </w:rPr>
        <w:t xml:space="preserve"> на основании отчетов о результатах, проведенных в отчетном финансовом году аудиторских проверок, и содержит информацию:</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о проведенных в отчетный период  аудиторских  проверках  и  их результатах;</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о  принятых  в  отчетный  период   решениях   по   результатам аудиторских проверок;</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об  исполнении  в  отчетный  период   решений,   принятых   по результатам аудиторских проверок;</w:t>
      </w:r>
    </w:p>
    <w:p w:rsidR="00874E97" w:rsidRPr="008A2E8F" w:rsidRDefault="00874E97" w:rsidP="00874E97">
      <w:pPr>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о  принятых  в  отчетный  период  мерах  в   части   повышения надежности  (эффективности)   внутреннего   финансового   контроля, достоверности  сводной  бюджетной   отчетности   по результатам аудиторских проверок, и оценке степени выполнения  этих мер.</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bCs/>
          <w:sz w:val="28"/>
          <w:szCs w:val="28"/>
          <w:lang w:eastAsia="ru-RU"/>
        </w:rPr>
        <w:t xml:space="preserve">4. </w:t>
      </w:r>
      <w:r w:rsidRPr="008A2E8F">
        <w:rPr>
          <w:rFonts w:ascii="Times New Roman" w:eastAsia="Times New Roman" w:hAnsi="Times New Roman" w:cs="Times New Roman"/>
          <w:sz w:val="28"/>
          <w:szCs w:val="28"/>
          <w:lang w:eastAsia="ru-RU"/>
        </w:rPr>
        <w:t>Годовая отчетность о результатах осуществления внутреннего финансового аудита должна содержать информацию, подтверждающую выводы о надежности (об эффективности) внутреннего финансового контроля, достоверности сводной бюджетной отчетности.</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A2E8F">
        <w:rPr>
          <w:rFonts w:ascii="Times New Roman" w:eastAsia="Times New Roman" w:hAnsi="Times New Roman" w:cs="Times New Roman"/>
          <w:sz w:val="28"/>
          <w:szCs w:val="28"/>
          <w:lang w:eastAsia="ru-RU"/>
        </w:rPr>
        <w:t>Система внутреннего финансового контроля считается надежной (эффективной),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бюджетных средств.</w:t>
      </w:r>
      <w:proofErr w:type="gramEnd"/>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 xml:space="preserve">5. Годовая отчетность предоставляется уполномоченным лицом Главе сельсовета не позднее 1 февраля года, следующего </w:t>
      </w:r>
      <w:proofErr w:type="gramStart"/>
      <w:r w:rsidRPr="008A2E8F">
        <w:rPr>
          <w:rFonts w:ascii="Times New Roman" w:eastAsia="Times New Roman" w:hAnsi="Times New Roman" w:cs="Times New Roman"/>
          <w:sz w:val="28"/>
          <w:szCs w:val="28"/>
          <w:lang w:eastAsia="ru-RU"/>
        </w:rPr>
        <w:t>за</w:t>
      </w:r>
      <w:proofErr w:type="gramEnd"/>
      <w:r w:rsidRPr="008A2E8F">
        <w:rPr>
          <w:rFonts w:ascii="Times New Roman" w:eastAsia="Times New Roman" w:hAnsi="Times New Roman" w:cs="Times New Roman"/>
          <w:sz w:val="28"/>
          <w:szCs w:val="28"/>
          <w:lang w:eastAsia="ru-RU"/>
        </w:rPr>
        <w:t xml:space="preserve"> отчетным.</w:t>
      </w:r>
    </w:p>
    <w:p w:rsidR="00874E97" w:rsidRPr="008A2E8F" w:rsidRDefault="00874E97" w:rsidP="00874E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2E8F">
        <w:rPr>
          <w:rFonts w:ascii="Times New Roman" w:eastAsia="Times New Roman" w:hAnsi="Times New Roman" w:cs="Times New Roman"/>
          <w:sz w:val="28"/>
          <w:szCs w:val="28"/>
          <w:lang w:eastAsia="ru-RU"/>
        </w:rPr>
        <w:t>После рассмотрения Главой сельсовета, годовой отчет размещается уполномоченным подразделением на официальном сайте Администрации Алтайского сельсовета в информационно-телекоммуникационной сети "Интернет".</w:t>
      </w:r>
    </w:p>
    <w:p w:rsidR="00874E97" w:rsidRPr="008A2E8F" w:rsidRDefault="00874E97" w:rsidP="00874E97">
      <w:pPr>
        <w:spacing w:after="0" w:line="240" w:lineRule="auto"/>
        <w:rPr>
          <w:rFonts w:ascii="Times New Roman" w:eastAsia="Times New Roman" w:hAnsi="Times New Roman" w:cs="Times New Roman"/>
          <w:sz w:val="24"/>
          <w:szCs w:val="24"/>
          <w:lang w:eastAsia="ru-RU"/>
        </w:rPr>
        <w:sectPr w:rsidR="00874E97" w:rsidRPr="008A2E8F">
          <w:pgSz w:w="11909" w:h="16834"/>
          <w:pgMar w:top="1134" w:right="851" w:bottom="1134" w:left="1701" w:header="720" w:footer="720" w:gutter="0"/>
          <w:cols w:space="720"/>
        </w:sectPr>
      </w:pP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lastRenderedPageBreak/>
        <w:t xml:space="preserve">Приложение </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A2E8F">
        <w:rPr>
          <w:rFonts w:ascii="Times New Roman" w:eastAsia="Times New Roman" w:hAnsi="Times New Roman" w:cs="Times New Roman"/>
          <w:sz w:val="24"/>
          <w:szCs w:val="24"/>
          <w:lang w:eastAsia="ru-RU"/>
        </w:rPr>
        <w:t xml:space="preserve"> к Порядку </w:t>
      </w:r>
      <w:r w:rsidRPr="008A2E8F">
        <w:rPr>
          <w:rFonts w:ascii="Times New Roman" w:eastAsia="Times New Roman" w:hAnsi="Times New Roman" w:cs="Times New Roman"/>
          <w:bCs/>
          <w:sz w:val="24"/>
          <w:szCs w:val="24"/>
          <w:lang w:eastAsia="ru-RU"/>
        </w:rPr>
        <w:t>составления и представления годовой отчетности</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A2E8F">
        <w:rPr>
          <w:rFonts w:ascii="Times New Roman" w:eastAsia="Times New Roman" w:hAnsi="Times New Roman" w:cs="Times New Roman"/>
          <w:bCs/>
          <w:sz w:val="24"/>
          <w:szCs w:val="24"/>
          <w:lang w:eastAsia="ru-RU"/>
        </w:rPr>
        <w:t xml:space="preserve"> о результатах осуществления внутреннего финансового аудита </w:t>
      </w:r>
    </w:p>
    <w:p w:rsidR="00874E97" w:rsidRPr="008A2E8F" w:rsidRDefault="00874E97" w:rsidP="00874E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w:t>
      </w:r>
    </w:p>
    <w:p w:rsidR="00874E97" w:rsidRPr="008A2E8F" w:rsidRDefault="00874E97" w:rsidP="00874E9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w:t>
      </w: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ОТЧЕТНОСТЬ</w:t>
      </w: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о результатах осуществления внутреннего финансового аудита</w:t>
      </w:r>
    </w:p>
    <w:p w:rsidR="00874E97" w:rsidRPr="008A2E8F" w:rsidRDefault="00874E97" w:rsidP="00874E9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bl>
      <w:tblPr>
        <w:tblW w:w="9585" w:type="dxa"/>
        <w:tblInd w:w="62" w:type="dxa"/>
        <w:tblLayout w:type="fixed"/>
        <w:tblCellMar>
          <w:top w:w="102" w:type="dxa"/>
          <w:left w:w="62" w:type="dxa"/>
          <w:bottom w:w="102" w:type="dxa"/>
          <w:right w:w="62" w:type="dxa"/>
        </w:tblCellMar>
        <w:tblLook w:val="04A0"/>
      </w:tblPr>
      <w:tblGrid>
        <w:gridCol w:w="4255"/>
        <w:gridCol w:w="2778"/>
        <w:gridCol w:w="1475"/>
        <w:gridCol w:w="1077"/>
      </w:tblGrid>
      <w:tr w:rsidR="00874E97" w:rsidRPr="008A2E8F" w:rsidTr="00CC4D55">
        <w:tc>
          <w:tcPr>
            <w:tcW w:w="4253" w:type="dxa"/>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77" w:type="dxa"/>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74" w:type="dxa"/>
            <w:tcBorders>
              <w:top w:val="nil"/>
              <w:left w:val="nil"/>
              <w:bottom w:val="nil"/>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КОДЫ</w:t>
            </w:r>
          </w:p>
        </w:tc>
      </w:tr>
      <w:tr w:rsidR="00874E97" w:rsidRPr="008A2E8F" w:rsidTr="00CC4D55">
        <w:tc>
          <w:tcPr>
            <w:tcW w:w="4253" w:type="dxa"/>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77" w:type="dxa"/>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74" w:type="dxa"/>
            <w:tcBorders>
              <w:top w:val="nil"/>
              <w:left w:val="nil"/>
              <w:bottom w:val="nil"/>
              <w:right w:val="single" w:sz="4" w:space="0" w:color="auto"/>
            </w:tcBorders>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4253" w:type="dxa"/>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77" w:type="dxa"/>
            <w:hideMark/>
          </w:tcPr>
          <w:p w:rsidR="00874E97" w:rsidRPr="008A2E8F" w:rsidRDefault="00874E97" w:rsidP="00CC4D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 1 _________ 20__ г.</w:t>
            </w:r>
          </w:p>
        </w:tc>
        <w:tc>
          <w:tcPr>
            <w:tcW w:w="1474" w:type="dxa"/>
            <w:tcBorders>
              <w:top w:val="nil"/>
              <w:left w:val="nil"/>
              <w:bottom w:val="nil"/>
              <w:right w:val="single" w:sz="4" w:space="0" w:color="auto"/>
            </w:tcBorders>
            <w:vAlign w:val="bottom"/>
            <w:hideMark/>
          </w:tcPr>
          <w:p w:rsidR="00874E97" w:rsidRPr="008A2E8F" w:rsidRDefault="00874E97" w:rsidP="00CC4D5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4253" w:type="dxa"/>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Наименование главного администратора бюджетных средств, администратора бюджетных средств</w:t>
            </w:r>
          </w:p>
        </w:tc>
        <w:tc>
          <w:tcPr>
            <w:tcW w:w="2777" w:type="dxa"/>
            <w:vAlign w:val="bottom"/>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_________________</w:t>
            </w:r>
          </w:p>
        </w:tc>
        <w:tc>
          <w:tcPr>
            <w:tcW w:w="1474" w:type="dxa"/>
            <w:tcBorders>
              <w:top w:val="nil"/>
              <w:left w:val="nil"/>
              <w:bottom w:val="nil"/>
              <w:right w:val="single" w:sz="4" w:space="0" w:color="auto"/>
            </w:tcBorders>
            <w:vAlign w:val="bottom"/>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4253" w:type="dxa"/>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Наименование бюджета</w:t>
            </w:r>
          </w:p>
        </w:tc>
        <w:tc>
          <w:tcPr>
            <w:tcW w:w="2777" w:type="dxa"/>
            <w:vAlign w:val="bottom"/>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__________________</w:t>
            </w:r>
          </w:p>
        </w:tc>
        <w:tc>
          <w:tcPr>
            <w:tcW w:w="1474" w:type="dxa"/>
            <w:tcBorders>
              <w:top w:val="nil"/>
              <w:left w:val="nil"/>
              <w:bottom w:val="nil"/>
              <w:right w:val="single" w:sz="4" w:space="0" w:color="auto"/>
            </w:tcBorders>
            <w:vAlign w:val="bottom"/>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по </w:t>
            </w:r>
            <w:hyperlink r:id="rId14" w:history="1">
              <w:r w:rsidRPr="008A2E8F">
                <w:rPr>
                  <w:rFonts w:ascii="Times New Roman" w:eastAsia="Calibri" w:hAnsi="Times New Roman" w:cs="Times New Roman"/>
                  <w:color w:val="0000FF"/>
                  <w:sz w:val="24"/>
                  <w:szCs w:val="24"/>
                  <w:u w:val="single"/>
                  <w:lang w:eastAsia="ru-RU"/>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4253" w:type="dxa"/>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Периодичность: годовая</w:t>
            </w:r>
          </w:p>
        </w:tc>
        <w:tc>
          <w:tcPr>
            <w:tcW w:w="2777" w:type="dxa"/>
            <w:vAlign w:val="bottom"/>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74" w:type="dxa"/>
            <w:tcBorders>
              <w:top w:val="nil"/>
              <w:left w:val="nil"/>
              <w:bottom w:val="nil"/>
              <w:right w:val="single" w:sz="4" w:space="0" w:color="auto"/>
            </w:tcBorders>
            <w:vAlign w:val="bottom"/>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bottom"/>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1. Общие сведения о результатах внутреннего финансового аудита</w:t>
      </w: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95" w:type="dxa"/>
        <w:tblInd w:w="-364" w:type="dxa"/>
        <w:tblLayout w:type="fixed"/>
        <w:tblCellMar>
          <w:top w:w="102" w:type="dxa"/>
          <w:left w:w="62" w:type="dxa"/>
          <w:bottom w:w="102" w:type="dxa"/>
          <w:right w:w="62" w:type="dxa"/>
        </w:tblCellMar>
        <w:tblLook w:val="04A0"/>
      </w:tblPr>
      <w:tblGrid>
        <w:gridCol w:w="7941"/>
        <w:gridCol w:w="907"/>
        <w:gridCol w:w="1247"/>
      </w:tblGrid>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Наименование показателя</w:t>
            </w:r>
          </w:p>
        </w:tc>
        <w:tc>
          <w:tcPr>
            <w:tcW w:w="907"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Код строки</w:t>
            </w:r>
          </w:p>
        </w:tc>
        <w:tc>
          <w:tcPr>
            <w:tcW w:w="1247" w:type="dxa"/>
            <w:tcBorders>
              <w:top w:val="single" w:sz="4" w:space="0" w:color="auto"/>
              <w:left w:val="single" w:sz="4" w:space="0" w:color="auto"/>
              <w:bottom w:val="single" w:sz="4" w:space="0" w:color="auto"/>
              <w:right w:val="nil"/>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Значения показателя</w:t>
            </w: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2</w:t>
            </w:r>
          </w:p>
        </w:tc>
        <w:tc>
          <w:tcPr>
            <w:tcW w:w="1247" w:type="dxa"/>
            <w:tcBorders>
              <w:top w:val="single" w:sz="4" w:space="0" w:color="auto"/>
              <w:left w:val="single" w:sz="4" w:space="0" w:color="auto"/>
              <w:bottom w:val="single" w:sz="4" w:space="0" w:color="auto"/>
              <w:right w:val="nil"/>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3</w:t>
            </w: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Штатная численность субъекта внутреннего финансового аудита, человек</w:t>
            </w:r>
          </w:p>
        </w:tc>
        <w:tc>
          <w:tcPr>
            <w:tcW w:w="907"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010</w:t>
            </w:r>
          </w:p>
        </w:tc>
        <w:tc>
          <w:tcPr>
            <w:tcW w:w="1247"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из них:</w:t>
            </w:r>
          </w:p>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фактическая численность субъекта внутреннего финансового аудита</w:t>
            </w:r>
          </w:p>
        </w:tc>
        <w:tc>
          <w:tcPr>
            <w:tcW w:w="907"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011</w:t>
            </w:r>
          </w:p>
        </w:tc>
        <w:tc>
          <w:tcPr>
            <w:tcW w:w="1247"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Количество проведенных аудиторских проверок, единиц</w:t>
            </w:r>
          </w:p>
        </w:tc>
        <w:tc>
          <w:tcPr>
            <w:tcW w:w="907"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020</w:t>
            </w:r>
          </w:p>
        </w:tc>
        <w:tc>
          <w:tcPr>
            <w:tcW w:w="1247"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в том числе:</w:t>
            </w:r>
          </w:p>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в отношении системы внутреннего финансового контроля</w:t>
            </w:r>
          </w:p>
        </w:tc>
        <w:tc>
          <w:tcPr>
            <w:tcW w:w="907"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021</w:t>
            </w:r>
          </w:p>
        </w:tc>
        <w:tc>
          <w:tcPr>
            <w:tcW w:w="1247"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достоверности бюджетной отчетности</w:t>
            </w:r>
          </w:p>
        </w:tc>
        <w:tc>
          <w:tcPr>
            <w:tcW w:w="907"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022</w:t>
            </w:r>
          </w:p>
        </w:tc>
        <w:tc>
          <w:tcPr>
            <w:tcW w:w="1247"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экономности и результативности использования бюджетных средств</w:t>
            </w:r>
          </w:p>
        </w:tc>
        <w:tc>
          <w:tcPr>
            <w:tcW w:w="907"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023</w:t>
            </w:r>
          </w:p>
        </w:tc>
        <w:tc>
          <w:tcPr>
            <w:tcW w:w="1247"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Количество аудиторских проверок, предусмотренных в плане внутреннего финансового аудита на отчетный год, единиц</w:t>
            </w:r>
          </w:p>
        </w:tc>
        <w:tc>
          <w:tcPr>
            <w:tcW w:w="907"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030</w:t>
            </w:r>
          </w:p>
        </w:tc>
        <w:tc>
          <w:tcPr>
            <w:tcW w:w="1247"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из них:</w:t>
            </w:r>
          </w:p>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количество проведенных плановых аудиторских проверок</w:t>
            </w:r>
          </w:p>
        </w:tc>
        <w:tc>
          <w:tcPr>
            <w:tcW w:w="907"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031</w:t>
            </w:r>
          </w:p>
        </w:tc>
        <w:tc>
          <w:tcPr>
            <w:tcW w:w="1247"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Количество проведенных внеплановых аудиторских проверок, единиц</w:t>
            </w:r>
          </w:p>
        </w:tc>
        <w:tc>
          <w:tcPr>
            <w:tcW w:w="907"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040</w:t>
            </w:r>
          </w:p>
        </w:tc>
        <w:tc>
          <w:tcPr>
            <w:tcW w:w="1247"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Количество направленных рекомендаций по повышению эффективности внутреннего финансового контроля, единиц</w:t>
            </w:r>
          </w:p>
        </w:tc>
        <w:tc>
          <w:tcPr>
            <w:tcW w:w="907"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050</w:t>
            </w:r>
          </w:p>
        </w:tc>
        <w:tc>
          <w:tcPr>
            <w:tcW w:w="1247"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lastRenderedPageBreak/>
              <w:t>из них:</w:t>
            </w:r>
          </w:p>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количество исполненных рекомендаций</w:t>
            </w:r>
          </w:p>
        </w:tc>
        <w:tc>
          <w:tcPr>
            <w:tcW w:w="907"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051</w:t>
            </w:r>
          </w:p>
        </w:tc>
        <w:tc>
          <w:tcPr>
            <w:tcW w:w="1247"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Количество направленных предложений о повышении экономности и результативности использования бюджетных средств, единиц</w:t>
            </w:r>
          </w:p>
        </w:tc>
        <w:tc>
          <w:tcPr>
            <w:tcW w:w="907"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060</w:t>
            </w:r>
          </w:p>
        </w:tc>
        <w:tc>
          <w:tcPr>
            <w:tcW w:w="1247"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4E97" w:rsidRPr="008A2E8F" w:rsidTr="00CC4D55">
        <w:tc>
          <w:tcPr>
            <w:tcW w:w="793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из них:</w:t>
            </w:r>
          </w:p>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количество исполненных предложений</w:t>
            </w:r>
          </w:p>
        </w:tc>
        <w:tc>
          <w:tcPr>
            <w:tcW w:w="907"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061</w:t>
            </w:r>
          </w:p>
        </w:tc>
        <w:tc>
          <w:tcPr>
            <w:tcW w:w="1247"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2. Сведения о выявленных нарушениях и недостатках, тыс. руб.</w:t>
      </w: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0" w:type="dxa"/>
        <w:tblInd w:w="-364" w:type="dxa"/>
        <w:tblLayout w:type="fixed"/>
        <w:tblCellMar>
          <w:top w:w="102" w:type="dxa"/>
          <w:left w:w="62" w:type="dxa"/>
          <w:bottom w:w="102" w:type="dxa"/>
          <w:right w:w="62" w:type="dxa"/>
        </w:tblCellMar>
        <w:tblLook w:val="04A0"/>
      </w:tblPr>
      <w:tblGrid>
        <w:gridCol w:w="4677"/>
        <w:gridCol w:w="850"/>
        <w:gridCol w:w="1163"/>
        <w:gridCol w:w="1132"/>
        <w:gridCol w:w="1189"/>
        <w:gridCol w:w="1189"/>
      </w:tblGrid>
      <w:tr w:rsidR="00874E97" w:rsidRPr="008A2E8F" w:rsidTr="00CC4D55">
        <w:tc>
          <w:tcPr>
            <w:tcW w:w="4679" w:type="dxa"/>
            <w:vMerge w:val="restart"/>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Код строки</w:t>
            </w:r>
          </w:p>
        </w:tc>
        <w:tc>
          <w:tcPr>
            <w:tcW w:w="1164" w:type="dxa"/>
            <w:vMerge w:val="restart"/>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Количество (единиц)</w:t>
            </w:r>
          </w:p>
        </w:tc>
        <w:tc>
          <w:tcPr>
            <w:tcW w:w="1133" w:type="dxa"/>
            <w:vMerge w:val="restart"/>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Объем (тыс. руб.)</w:t>
            </w:r>
          </w:p>
        </w:tc>
        <w:tc>
          <w:tcPr>
            <w:tcW w:w="2380" w:type="dxa"/>
            <w:gridSpan w:val="2"/>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Динамика нарушений и недостатков</w:t>
            </w:r>
          </w:p>
        </w:tc>
      </w:tr>
      <w:tr w:rsidR="00874E97" w:rsidRPr="008A2E8F" w:rsidTr="00CC4D55">
        <w:tc>
          <w:tcPr>
            <w:tcW w:w="4679" w:type="dxa"/>
            <w:vMerge/>
            <w:tcBorders>
              <w:top w:val="single" w:sz="4" w:space="0" w:color="auto"/>
              <w:left w:val="nil"/>
              <w:bottom w:val="single" w:sz="4" w:space="0" w:color="auto"/>
              <w:right w:val="single" w:sz="4" w:space="0" w:color="auto"/>
            </w:tcBorders>
            <w:vAlign w:val="center"/>
            <w:hideMark/>
          </w:tcPr>
          <w:p w:rsidR="00874E97" w:rsidRPr="008A2E8F" w:rsidRDefault="00874E97" w:rsidP="00CC4D55">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spacing w:after="0" w:line="240" w:lineRule="auto"/>
              <w:rPr>
                <w:rFonts w:ascii="Times New Roman" w:eastAsia="Times New Roman" w:hAnsi="Times New Roman" w:cs="Times New Roman"/>
                <w:sz w:val="24"/>
                <w:szCs w:val="24"/>
                <w:lang w:eastAsia="ru-RU"/>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spacing w:after="0" w:line="240" w:lineRule="auto"/>
              <w:rPr>
                <w:rFonts w:ascii="Times New Roman" w:eastAsia="Times New Roman" w:hAnsi="Times New Roman" w:cs="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(тыс. руб.)</w:t>
            </w:r>
          </w:p>
        </w:tc>
        <w:tc>
          <w:tcPr>
            <w:tcW w:w="1190"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w:t>
            </w:r>
          </w:p>
        </w:tc>
      </w:tr>
      <w:tr w:rsidR="00874E97" w:rsidRPr="008A2E8F" w:rsidTr="00CC4D55">
        <w:tc>
          <w:tcPr>
            <w:tcW w:w="4679" w:type="dxa"/>
            <w:tcBorders>
              <w:top w:val="single" w:sz="4" w:space="0" w:color="auto"/>
              <w:left w:val="nil"/>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2</w:t>
            </w:r>
          </w:p>
        </w:tc>
        <w:tc>
          <w:tcPr>
            <w:tcW w:w="1164"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3</w:t>
            </w:r>
          </w:p>
        </w:tc>
        <w:tc>
          <w:tcPr>
            <w:tcW w:w="1133"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4</w:t>
            </w:r>
          </w:p>
        </w:tc>
        <w:tc>
          <w:tcPr>
            <w:tcW w:w="1190"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5</w:t>
            </w:r>
          </w:p>
        </w:tc>
        <w:tc>
          <w:tcPr>
            <w:tcW w:w="1190" w:type="dxa"/>
            <w:tcBorders>
              <w:top w:val="single" w:sz="4" w:space="0" w:color="auto"/>
              <w:left w:val="single" w:sz="4" w:space="0" w:color="auto"/>
              <w:bottom w:val="single" w:sz="4" w:space="0" w:color="auto"/>
              <w:right w:val="single" w:sz="4" w:space="0" w:color="auto"/>
            </w:tcBorders>
            <w:hideMark/>
          </w:tcPr>
          <w:p w:rsidR="00874E97" w:rsidRPr="008A2E8F" w:rsidRDefault="00874E97" w:rsidP="00CC4D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6</w:t>
            </w:r>
          </w:p>
        </w:tc>
      </w:tr>
      <w:tr w:rsidR="00874E97" w:rsidRPr="008A2E8F" w:rsidTr="00CC4D55">
        <w:tc>
          <w:tcPr>
            <w:tcW w:w="4679" w:type="dxa"/>
            <w:tcBorders>
              <w:top w:val="single" w:sz="4" w:space="0" w:color="auto"/>
              <w:left w:val="nil"/>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Нецелевое использование бюджетных средств</w:t>
            </w:r>
          </w:p>
        </w:tc>
        <w:tc>
          <w:tcPr>
            <w:tcW w:w="850"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010</w:t>
            </w:r>
          </w:p>
        </w:tc>
        <w:tc>
          <w:tcPr>
            <w:tcW w:w="1164"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679" w:type="dxa"/>
            <w:tcBorders>
              <w:top w:val="single" w:sz="4" w:space="0" w:color="auto"/>
              <w:left w:val="nil"/>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Неправомерное использование бюджетных средств (кроме нецелевого использования)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020</w:t>
            </w:r>
          </w:p>
        </w:tc>
        <w:tc>
          <w:tcPr>
            <w:tcW w:w="1164"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679" w:type="dxa"/>
            <w:tcBorders>
              <w:top w:val="single" w:sz="4" w:space="0" w:color="auto"/>
              <w:left w:val="nil"/>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Нарушения процедур составления и исполнения бюджета по расходам, установленных бюджетным законодательством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030</w:t>
            </w:r>
          </w:p>
        </w:tc>
        <w:tc>
          <w:tcPr>
            <w:tcW w:w="1164"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679" w:type="dxa"/>
            <w:tcBorders>
              <w:top w:val="single" w:sz="4" w:space="0" w:color="auto"/>
              <w:left w:val="nil"/>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Нарушения правил ведения бюджетного учета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040</w:t>
            </w:r>
          </w:p>
        </w:tc>
        <w:tc>
          <w:tcPr>
            <w:tcW w:w="1164"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679" w:type="dxa"/>
            <w:tcBorders>
              <w:top w:val="single" w:sz="4" w:space="0" w:color="auto"/>
              <w:left w:val="nil"/>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Нарушения порядка составления бюджетной отчетности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050</w:t>
            </w:r>
          </w:p>
        </w:tc>
        <w:tc>
          <w:tcPr>
            <w:tcW w:w="1164"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679" w:type="dxa"/>
            <w:tcBorders>
              <w:top w:val="single" w:sz="4" w:space="0" w:color="auto"/>
              <w:left w:val="nil"/>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060</w:t>
            </w:r>
          </w:p>
        </w:tc>
        <w:tc>
          <w:tcPr>
            <w:tcW w:w="1164"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679" w:type="dxa"/>
            <w:tcBorders>
              <w:top w:val="single" w:sz="4" w:space="0" w:color="auto"/>
              <w:left w:val="nil"/>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Нарушения порядка администрирования доходов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070</w:t>
            </w:r>
          </w:p>
        </w:tc>
        <w:tc>
          <w:tcPr>
            <w:tcW w:w="1164"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679" w:type="dxa"/>
            <w:tcBorders>
              <w:top w:val="single" w:sz="4" w:space="0" w:color="auto"/>
              <w:left w:val="nil"/>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Нарушения в сфере закупок в части обоснования закупок и исполнения контрактов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080</w:t>
            </w:r>
          </w:p>
        </w:tc>
        <w:tc>
          <w:tcPr>
            <w:tcW w:w="1164"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679" w:type="dxa"/>
            <w:tcBorders>
              <w:top w:val="single" w:sz="4" w:space="0" w:color="auto"/>
              <w:left w:val="nil"/>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Нарушения установленных процедур и требований по осуществлению внутреннего финансового контроля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090</w:t>
            </w:r>
          </w:p>
        </w:tc>
        <w:tc>
          <w:tcPr>
            <w:tcW w:w="1164"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X</w:t>
            </w:r>
          </w:p>
        </w:tc>
        <w:tc>
          <w:tcPr>
            <w:tcW w:w="1190"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X</w:t>
            </w: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74E97" w:rsidRPr="008A2E8F" w:rsidTr="00CC4D55">
        <w:tc>
          <w:tcPr>
            <w:tcW w:w="4679" w:type="dxa"/>
            <w:tcBorders>
              <w:top w:val="single" w:sz="4" w:space="0" w:color="auto"/>
              <w:left w:val="nil"/>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Прочие нарушения и недостатки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100</w:t>
            </w:r>
          </w:p>
        </w:tc>
        <w:tc>
          <w:tcPr>
            <w:tcW w:w="1164"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tcPr>
          <w:p w:rsidR="00874E97" w:rsidRPr="008A2E8F" w:rsidRDefault="00874E97" w:rsidP="00CC4D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Пояснительная записка</w:t>
      </w: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________________________________________________________________</w:t>
      </w: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________________________________________________________________</w:t>
      </w: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________________________________________________________________</w:t>
      </w: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Уполномоченное лицо _______________ ___________ ___________________</w:t>
      </w: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 xml:space="preserve">                                           (должность)             (подпись)     (расшифровка подписи)</w:t>
      </w:r>
    </w:p>
    <w:p w:rsidR="00874E97" w:rsidRPr="008A2E8F" w:rsidRDefault="00874E97" w:rsidP="00874E97">
      <w:pPr>
        <w:autoSpaceDE w:val="0"/>
        <w:autoSpaceDN w:val="0"/>
        <w:adjustRightInd w:val="0"/>
        <w:spacing w:after="0" w:line="240" w:lineRule="auto"/>
        <w:rPr>
          <w:rFonts w:ascii="Times New Roman" w:eastAsia="Times New Roman" w:hAnsi="Times New Roman" w:cs="Times New Roman"/>
          <w:sz w:val="24"/>
          <w:szCs w:val="24"/>
          <w:lang w:eastAsia="ru-RU"/>
        </w:rPr>
      </w:pPr>
      <w:r w:rsidRPr="008A2E8F">
        <w:rPr>
          <w:rFonts w:ascii="Times New Roman" w:eastAsia="Times New Roman" w:hAnsi="Times New Roman" w:cs="Times New Roman"/>
          <w:sz w:val="24"/>
          <w:szCs w:val="24"/>
          <w:lang w:eastAsia="ru-RU"/>
        </w:rPr>
        <w:t>"__" _______________ 20__ г.</w:t>
      </w:r>
    </w:p>
    <w:p w:rsidR="00874E97" w:rsidRDefault="00874E97" w:rsidP="00874E97"/>
    <w:p w:rsidR="0041528B" w:rsidRDefault="0041528B"/>
    <w:sectPr w:rsidR="0041528B" w:rsidSect="004152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90523"/>
    <w:multiLevelType w:val="multilevel"/>
    <w:tmpl w:val="911C4A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7E72CB8"/>
    <w:multiLevelType w:val="multilevel"/>
    <w:tmpl w:val="7D0EF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E97"/>
    <w:rsid w:val="0041528B"/>
    <w:rsid w:val="00874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97"/>
  </w:style>
  <w:style w:type="paragraph" w:styleId="1">
    <w:name w:val="heading 1"/>
    <w:basedOn w:val="a"/>
    <w:next w:val="a"/>
    <w:link w:val="10"/>
    <w:qFormat/>
    <w:rsid w:val="00874E97"/>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1"/>
    <w:qFormat/>
    <w:rsid w:val="00874E97"/>
    <w:pPr>
      <w:keepNext/>
      <w:spacing w:after="0" w:line="240" w:lineRule="auto"/>
      <w:ind w:firstLine="540"/>
      <w:jc w:val="center"/>
      <w:outlineLvl w:val="1"/>
    </w:pPr>
    <w:rPr>
      <w:rFonts w:ascii="Times New Roman" w:eastAsia="Times New Roman" w:hAnsi="Times New Roman" w:cs="Times New Roman"/>
      <w:sz w:val="28"/>
      <w:szCs w:val="20"/>
      <w:lang w:eastAsia="zh-CN"/>
    </w:rPr>
  </w:style>
  <w:style w:type="paragraph" w:styleId="3">
    <w:name w:val="heading 3"/>
    <w:link w:val="30"/>
    <w:uiPriority w:val="9"/>
    <w:unhideWhenUsed/>
    <w:qFormat/>
    <w:rsid w:val="00874E97"/>
    <w:pPr>
      <w:keepNext/>
      <w:keepLines/>
      <w:spacing w:before="320" w:line="240" w:lineRule="auto"/>
      <w:outlineLvl w:val="2"/>
    </w:pPr>
    <w:rPr>
      <w:rFonts w:ascii="Arial" w:eastAsia="Arial" w:hAnsi="Arial" w:cs="Arial"/>
      <w:sz w:val="30"/>
      <w:szCs w:val="30"/>
      <w:lang w:eastAsia="zh-CN"/>
    </w:rPr>
  </w:style>
  <w:style w:type="paragraph" w:styleId="4">
    <w:name w:val="heading 4"/>
    <w:link w:val="40"/>
    <w:uiPriority w:val="9"/>
    <w:unhideWhenUsed/>
    <w:qFormat/>
    <w:rsid w:val="00874E97"/>
    <w:pPr>
      <w:keepNext/>
      <w:keepLines/>
      <w:spacing w:before="320" w:line="240" w:lineRule="auto"/>
      <w:outlineLvl w:val="3"/>
    </w:pPr>
    <w:rPr>
      <w:rFonts w:ascii="Arial" w:eastAsia="Arial" w:hAnsi="Arial" w:cs="Arial"/>
      <w:b/>
      <w:bCs/>
      <w:sz w:val="26"/>
      <w:szCs w:val="26"/>
      <w:lang w:eastAsia="zh-CN"/>
    </w:rPr>
  </w:style>
  <w:style w:type="paragraph" w:styleId="5">
    <w:name w:val="heading 5"/>
    <w:link w:val="50"/>
    <w:uiPriority w:val="9"/>
    <w:unhideWhenUsed/>
    <w:qFormat/>
    <w:rsid w:val="00874E97"/>
    <w:pPr>
      <w:keepNext/>
      <w:keepLines/>
      <w:spacing w:before="320" w:line="240" w:lineRule="auto"/>
      <w:outlineLvl w:val="4"/>
    </w:pPr>
    <w:rPr>
      <w:rFonts w:ascii="Arial" w:eastAsia="Arial" w:hAnsi="Arial" w:cs="Arial"/>
      <w:b/>
      <w:bCs/>
      <w:sz w:val="24"/>
      <w:szCs w:val="24"/>
      <w:lang w:eastAsia="zh-CN"/>
    </w:rPr>
  </w:style>
  <w:style w:type="paragraph" w:styleId="6">
    <w:name w:val="heading 6"/>
    <w:link w:val="60"/>
    <w:uiPriority w:val="9"/>
    <w:unhideWhenUsed/>
    <w:qFormat/>
    <w:rsid w:val="00874E97"/>
    <w:pPr>
      <w:keepNext/>
      <w:keepLines/>
      <w:spacing w:before="320" w:line="240" w:lineRule="auto"/>
      <w:outlineLvl w:val="5"/>
    </w:pPr>
    <w:rPr>
      <w:rFonts w:ascii="Arial" w:eastAsia="Arial" w:hAnsi="Arial" w:cs="Arial"/>
      <w:b/>
      <w:bCs/>
      <w:lang w:eastAsia="zh-CN"/>
    </w:rPr>
  </w:style>
  <w:style w:type="paragraph" w:styleId="7">
    <w:name w:val="heading 7"/>
    <w:link w:val="70"/>
    <w:uiPriority w:val="9"/>
    <w:unhideWhenUsed/>
    <w:qFormat/>
    <w:rsid w:val="00874E97"/>
    <w:pPr>
      <w:keepNext/>
      <w:keepLines/>
      <w:spacing w:before="320" w:line="240" w:lineRule="auto"/>
      <w:outlineLvl w:val="6"/>
    </w:pPr>
    <w:rPr>
      <w:rFonts w:ascii="Arial" w:eastAsia="Arial" w:hAnsi="Arial" w:cs="Arial"/>
      <w:b/>
      <w:bCs/>
      <w:i/>
      <w:iCs/>
      <w:lang w:eastAsia="zh-CN"/>
    </w:rPr>
  </w:style>
  <w:style w:type="paragraph" w:styleId="8">
    <w:name w:val="heading 8"/>
    <w:link w:val="80"/>
    <w:uiPriority w:val="9"/>
    <w:unhideWhenUsed/>
    <w:qFormat/>
    <w:rsid w:val="00874E97"/>
    <w:pPr>
      <w:keepNext/>
      <w:keepLines/>
      <w:spacing w:before="320" w:line="240" w:lineRule="auto"/>
      <w:outlineLvl w:val="7"/>
    </w:pPr>
    <w:rPr>
      <w:rFonts w:ascii="Arial" w:eastAsia="Arial" w:hAnsi="Arial" w:cs="Arial"/>
      <w:i/>
      <w:iCs/>
      <w:lang w:eastAsia="zh-CN"/>
    </w:rPr>
  </w:style>
  <w:style w:type="paragraph" w:styleId="9">
    <w:name w:val="heading 9"/>
    <w:link w:val="90"/>
    <w:uiPriority w:val="9"/>
    <w:unhideWhenUsed/>
    <w:qFormat/>
    <w:rsid w:val="00874E97"/>
    <w:pPr>
      <w:keepNext/>
      <w:keepLines/>
      <w:spacing w:before="320" w:line="240"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4E9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74E9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74E97"/>
    <w:rPr>
      <w:rFonts w:ascii="Arial" w:eastAsia="Arial" w:hAnsi="Arial" w:cs="Arial"/>
      <w:sz w:val="30"/>
      <w:szCs w:val="30"/>
      <w:lang w:eastAsia="zh-CN"/>
    </w:rPr>
  </w:style>
  <w:style w:type="character" w:customStyle="1" w:styleId="40">
    <w:name w:val="Заголовок 4 Знак"/>
    <w:basedOn w:val="a0"/>
    <w:link w:val="4"/>
    <w:uiPriority w:val="9"/>
    <w:rsid w:val="00874E97"/>
    <w:rPr>
      <w:rFonts w:ascii="Arial" w:eastAsia="Arial" w:hAnsi="Arial" w:cs="Arial"/>
      <w:b/>
      <w:bCs/>
      <w:sz w:val="26"/>
      <w:szCs w:val="26"/>
      <w:lang w:eastAsia="zh-CN"/>
    </w:rPr>
  </w:style>
  <w:style w:type="character" w:customStyle="1" w:styleId="50">
    <w:name w:val="Заголовок 5 Знак"/>
    <w:basedOn w:val="a0"/>
    <w:link w:val="5"/>
    <w:uiPriority w:val="9"/>
    <w:rsid w:val="00874E97"/>
    <w:rPr>
      <w:rFonts w:ascii="Arial" w:eastAsia="Arial" w:hAnsi="Arial" w:cs="Arial"/>
      <w:b/>
      <w:bCs/>
      <w:sz w:val="24"/>
      <w:szCs w:val="24"/>
      <w:lang w:eastAsia="zh-CN"/>
    </w:rPr>
  </w:style>
  <w:style w:type="character" w:customStyle="1" w:styleId="60">
    <w:name w:val="Заголовок 6 Знак"/>
    <w:basedOn w:val="a0"/>
    <w:link w:val="6"/>
    <w:uiPriority w:val="9"/>
    <w:rsid w:val="00874E97"/>
    <w:rPr>
      <w:rFonts w:ascii="Arial" w:eastAsia="Arial" w:hAnsi="Arial" w:cs="Arial"/>
      <w:b/>
      <w:bCs/>
      <w:lang w:eastAsia="zh-CN"/>
    </w:rPr>
  </w:style>
  <w:style w:type="character" w:customStyle="1" w:styleId="70">
    <w:name w:val="Заголовок 7 Знак"/>
    <w:basedOn w:val="a0"/>
    <w:link w:val="7"/>
    <w:uiPriority w:val="9"/>
    <w:rsid w:val="00874E97"/>
    <w:rPr>
      <w:rFonts w:ascii="Arial" w:eastAsia="Arial" w:hAnsi="Arial" w:cs="Arial"/>
      <w:b/>
      <w:bCs/>
      <w:i/>
      <w:iCs/>
      <w:lang w:eastAsia="zh-CN"/>
    </w:rPr>
  </w:style>
  <w:style w:type="character" w:customStyle="1" w:styleId="80">
    <w:name w:val="Заголовок 8 Знак"/>
    <w:basedOn w:val="a0"/>
    <w:link w:val="8"/>
    <w:uiPriority w:val="9"/>
    <w:rsid w:val="00874E97"/>
    <w:rPr>
      <w:rFonts w:ascii="Arial" w:eastAsia="Arial" w:hAnsi="Arial" w:cs="Arial"/>
      <w:i/>
      <w:iCs/>
      <w:lang w:eastAsia="zh-CN"/>
    </w:rPr>
  </w:style>
  <w:style w:type="character" w:customStyle="1" w:styleId="90">
    <w:name w:val="Заголовок 9 Знак"/>
    <w:basedOn w:val="a0"/>
    <w:link w:val="9"/>
    <w:uiPriority w:val="9"/>
    <w:rsid w:val="00874E97"/>
    <w:rPr>
      <w:rFonts w:ascii="Arial" w:eastAsia="Arial" w:hAnsi="Arial" w:cs="Arial"/>
      <w:i/>
      <w:iCs/>
      <w:sz w:val="21"/>
      <w:szCs w:val="21"/>
      <w:lang w:eastAsia="zh-CN"/>
    </w:rPr>
  </w:style>
  <w:style w:type="numbering" w:customStyle="1" w:styleId="11">
    <w:name w:val="Нет списка1"/>
    <w:next w:val="a2"/>
    <w:uiPriority w:val="99"/>
    <w:semiHidden/>
    <w:unhideWhenUsed/>
    <w:rsid w:val="00874E97"/>
  </w:style>
  <w:style w:type="character" w:styleId="a3">
    <w:name w:val="Hyperlink"/>
    <w:unhideWhenUsed/>
    <w:rsid w:val="00874E97"/>
    <w:rPr>
      <w:color w:val="0000FF"/>
      <w:u w:val="single"/>
    </w:rPr>
  </w:style>
  <w:style w:type="character" w:styleId="a4">
    <w:name w:val="FollowedHyperlink"/>
    <w:basedOn w:val="a0"/>
    <w:uiPriority w:val="99"/>
    <w:semiHidden/>
    <w:unhideWhenUsed/>
    <w:rsid w:val="00874E97"/>
    <w:rPr>
      <w:color w:val="800080" w:themeColor="followedHyperlink"/>
      <w:u w:val="single"/>
    </w:rPr>
  </w:style>
  <w:style w:type="character" w:customStyle="1" w:styleId="a5">
    <w:name w:val="Обычный (веб) Знак"/>
    <w:aliases w:val="Обычный (Web) Знак,Знак Знак10 Знак"/>
    <w:link w:val="a6"/>
    <w:locked/>
    <w:rsid w:val="00874E97"/>
    <w:rPr>
      <w:rFonts w:ascii="Calibri" w:eastAsia="Calibri" w:hAnsi="Calibri"/>
      <w:sz w:val="24"/>
      <w:szCs w:val="24"/>
    </w:rPr>
  </w:style>
  <w:style w:type="paragraph" w:styleId="a6">
    <w:name w:val="Normal (Web)"/>
    <w:aliases w:val="Обычный (Web),Знак Знак10"/>
    <w:basedOn w:val="a"/>
    <w:link w:val="a5"/>
    <w:unhideWhenUsed/>
    <w:qFormat/>
    <w:rsid w:val="00874E97"/>
    <w:pPr>
      <w:widowControl w:val="0"/>
      <w:autoSpaceDE w:val="0"/>
      <w:autoSpaceDN w:val="0"/>
      <w:adjustRightInd w:val="0"/>
      <w:spacing w:after="0" w:line="240" w:lineRule="auto"/>
      <w:ind w:firstLine="720"/>
      <w:jc w:val="center"/>
    </w:pPr>
    <w:rPr>
      <w:rFonts w:ascii="Calibri" w:eastAsia="Calibri" w:hAnsi="Calibri"/>
      <w:sz w:val="24"/>
      <w:szCs w:val="24"/>
    </w:rPr>
  </w:style>
  <w:style w:type="character" w:customStyle="1" w:styleId="a7">
    <w:name w:val="Название Знак"/>
    <w:basedOn w:val="a0"/>
    <w:link w:val="a8"/>
    <w:locked/>
    <w:rsid w:val="00874E97"/>
    <w:rPr>
      <w:rFonts w:ascii="Arial" w:eastAsia="Calibri" w:hAnsi="Arial" w:cs="Arial"/>
      <w:sz w:val="24"/>
      <w:szCs w:val="24"/>
    </w:rPr>
  </w:style>
  <w:style w:type="character" w:customStyle="1" w:styleId="ConsNormal">
    <w:name w:val="ConsNormal Знак"/>
    <w:link w:val="ConsNormal0"/>
    <w:locked/>
    <w:rsid w:val="00874E97"/>
    <w:rPr>
      <w:rFonts w:ascii="Arial" w:eastAsia="Calibri" w:hAnsi="Arial" w:cs="Arial"/>
      <w:sz w:val="16"/>
      <w:szCs w:val="16"/>
    </w:rPr>
  </w:style>
  <w:style w:type="paragraph" w:customStyle="1" w:styleId="ConsNormal0">
    <w:name w:val="ConsNormal"/>
    <w:link w:val="ConsNormal"/>
    <w:qFormat/>
    <w:rsid w:val="00874E97"/>
    <w:pPr>
      <w:widowControl w:val="0"/>
      <w:autoSpaceDE w:val="0"/>
      <w:autoSpaceDN w:val="0"/>
      <w:adjustRightInd w:val="0"/>
      <w:spacing w:after="0" w:line="240" w:lineRule="auto"/>
      <w:ind w:firstLine="720"/>
    </w:pPr>
    <w:rPr>
      <w:rFonts w:ascii="Arial" w:eastAsia="Calibri" w:hAnsi="Arial" w:cs="Arial"/>
      <w:sz w:val="16"/>
      <w:szCs w:val="16"/>
    </w:rPr>
  </w:style>
  <w:style w:type="paragraph" w:customStyle="1" w:styleId="a9">
    <w:name w:val="подпись к объекту"/>
    <w:basedOn w:val="a"/>
    <w:next w:val="a"/>
    <w:qFormat/>
    <w:rsid w:val="00874E97"/>
    <w:pPr>
      <w:tabs>
        <w:tab w:val="left" w:pos="3060"/>
      </w:tabs>
      <w:spacing w:after="0" w:line="240" w:lineRule="atLeast"/>
      <w:jc w:val="center"/>
    </w:pPr>
    <w:rPr>
      <w:rFonts w:ascii="Times New Roman" w:eastAsia="Calibri" w:hAnsi="Times New Roman" w:cs="Times New Roman"/>
      <w:b/>
      <w:caps/>
      <w:sz w:val="28"/>
      <w:szCs w:val="20"/>
      <w:lang w:eastAsia="ru-RU"/>
    </w:rPr>
  </w:style>
  <w:style w:type="character" w:customStyle="1" w:styleId="ConsPlusNormal">
    <w:name w:val="ConsPlusNormal Знак"/>
    <w:link w:val="ConsPlusNormal0"/>
    <w:locked/>
    <w:rsid w:val="00874E97"/>
    <w:rPr>
      <w:rFonts w:ascii="Arial" w:hAnsi="Arial" w:cs="Arial"/>
    </w:rPr>
  </w:style>
  <w:style w:type="paragraph" w:customStyle="1" w:styleId="ConsPlusNormal0">
    <w:name w:val="ConsPlusNormal"/>
    <w:link w:val="ConsPlusNormal"/>
    <w:qFormat/>
    <w:rsid w:val="00874E97"/>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qFormat/>
    <w:rsid w:val="00874E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next w:val="a"/>
    <w:link w:val="a7"/>
    <w:qFormat/>
    <w:rsid w:val="00874E97"/>
    <w:pPr>
      <w:pBdr>
        <w:bottom w:val="single" w:sz="8" w:space="4" w:color="4F81BD" w:themeColor="accent1"/>
      </w:pBdr>
      <w:spacing w:after="300" w:line="240" w:lineRule="auto"/>
      <w:contextualSpacing/>
    </w:pPr>
    <w:rPr>
      <w:rFonts w:ascii="Arial" w:eastAsia="Calibri" w:hAnsi="Arial" w:cs="Arial"/>
      <w:sz w:val="24"/>
      <w:szCs w:val="24"/>
    </w:rPr>
  </w:style>
  <w:style w:type="character" w:customStyle="1" w:styleId="12">
    <w:name w:val="Название Знак1"/>
    <w:basedOn w:val="a0"/>
    <w:link w:val="a8"/>
    <w:rsid w:val="00874E97"/>
    <w:rPr>
      <w:rFonts w:asciiTheme="majorHAnsi" w:eastAsiaTheme="majorEastAsia" w:hAnsiTheme="majorHAnsi" w:cstheme="majorBidi"/>
      <w:color w:val="17365D" w:themeColor="text2" w:themeShade="BF"/>
      <w:spacing w:val="5"/>
      <w:kern w:val="28"/>
      <w:sz w:val="52"/>
      <w:szCs w:val="52"/>
    </w:rPr>
  </w:style>
  <w:style w:type="paragraph" w:styleId="aa">
    <w:name w:val="List Paragraph"/>
    <w:basedOn w:val="a"/>
    <w:uiPriority w:val="34"/>
    <w:qFormat/>
    <w:rsid w:val="00874E97"/>
    <w:pPr>
      <w:ind w:left="720"/>
      <w:contextualSpacing/>
    </w:pPr>
  </w:style>
  <w:style w:type="paragraph" w:styleId="ab">
    <w:name w:val="Balloon Text"/>
    <w:basedOn w:val="a"/>
    <w:link w:val="ac"/>
    <w:uiPriority w:val="99"/>
    <w:semiHidden/>
    <w:unhideWhenUsed/>
    <w:rsid w:val="00874E9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74E97"/>
    <w:rPr>
      <w:rFonts w:ascii="Tahoma" w:hAnsi="Tahoma" w:cs="Tahoma"/>
      <w:sz w:val="16"/>
      <w:szCs w:val="16"/>
    </w:rPr>
  </w:style>
  <w:style w:type="character" w:customStyle="1" w:styleId="ad">
    <w:name w:val="Сноска_"/>
    <w:basedOn w:val="a0"/>
    <w:link w:val="ae"/>
    <w:locked/>
    <w:rsid w:val="00874E97"/>
    <w:rPr>
      <w:rFonts w:ascii="Times New Roman" w:eastAsia="Times New Roman" w:hAnsi="Times New Roman" w:cs="Times New Roman"/>
      <w:b/>
      <w:bCs/>
      <w:sz w:val="18"/>
      <w:szCs w:val="18"/>
      <w:shd w:val="clear" w:color="auto" w:fill="FFFFFF"/>
    </w:rPr>
  </w:style>
  <w:style w:type="paragraph" w:customStyle="1" w:styleId="ae">
    <w:name w:val="Сноска"/>
    <w:basedOn w:val="a"/>
    <w:link w:val="ad"/>
    <w:rsid w:val="00874E97"/>
    <w:pPr>
      <w:widowControl w:val="0"/>
      <w:shd w:val="clear" w:color="auto" w:fill="FFFFFF"/>
      <w:spacing w:after="0" w:line="226" w:lineRule="exact"/>
      <w:jc w:val="both"/>
    </w:pPr>
    <w:rPr>
      <w:rFonts w:ascii="Times New Roman" w:eastAsia="Times New Roman" w:hAnsi="Times New Roman" w:cs="Times New Roman"/>
      <w:b/>
      <w:bCs/>
      <w:sz w:val="18"/>
      <w:szCs w:val="18"/>
    </w:rPr>
  </w:style>
  <w:style w:type="numbering" w:customStyle="1" w:styleId="22">
    <w:name w:val="Нет списка2"/>
    <w:next w:val="a2"/>
    <w:uiPriority w:val="99"/>
    <w:semiHidden/>
    <w:unhideWhenUsed/>
    <w:rsid w:val="00874E97"/>
  </w:style>
  <w:style w:type="character" w:customStyle="1" w:styleId="21">
    <w:name w:val="Заголовок 2 Знак1"/>
    <w:link w:val="2"/>
    <w:rsid w:val="00874E97"/>
    <w:rPr>
      <w:rFonts w:ascii="Times New Roman" w:eastAsia="Times New Roman" w:hAnsi="Times New Roman" w:cs="Times New Roman"/>
      <w:sz w:val="28"/>
      <w:szCs w:val="20"/>
      <w:lang w:eastAsia="zh-CN"/>
    </w:rPr>
  </w:style>
  <w:style w:type="paragraph" w:styleId="af">
    <w:name w:val="No Spacing"/>
    <w:uiPriority w:val="1"/>
    <w:qFormat/>
    <w:rsid w:val="00874E97"/>
    <w:pPr>
      <w:spacing w:after="0" w:line="240" w:lineRule="auto"/>
    </w:pPr>
    <w:rPr>
      <w:rFonts w:ascii="Times New Roman" w:eastAsia="Times New Roman" w:hAnsi="Times New Roman" w:cs="Times New Roman"/>
      <w:sz w:val="20"/>
      <w:szCs w:val="20"/>
      <w:lang w:eastAsia="zh-CN"/>
    </w:rPr>
  </w:style>
  <w:style w:type="paragraph" w:styleId="af0">
    <w:name w:val="Subtitle"/>
    <w:link w:val="af1"/>
    <w:uiPriority w:val="11"/>
    <w:qFormat/>
    <w:rsid w:val="00874E97"/>
    <w:pPr>
      <w:spacing w:before="200" w:line="240" w:lineRule="auto"/>
    </w:pPr>
    <w:rPr>
      <w:rFonts w:ascii="Times New Roman" w:eastAsia="Times New Roman" w:hAnsi="Times New Roman" w:cs="Times New Roman"/>
      <w:sz w:val="24"/>
      <w:szCs w:val="24"/>
      <w:lang w:eastAsia="zh-CN"/>
    </w:rPr>
  </w:style>
  <w:style w:type="character" w:customStyle="1" w:styleId="af1">
    <w:name w:val="Подзаголовок Знак"/>
    <w:basedOn w:val="a0"/>
    <w:link w:val="af0"/>
    <w:uiPriority w:val="11"/>
    <w:rsid w:val="00874E97"/>
    <w:rPr>
      <w:rFonts w:ascii="Times New Roman" w:eastAsia="Times New Roman" w:hAnsi="Times New Roman" w:cs="Times New Roman"/>
      <w:sz w:val="24"/>
      <w:szCs w:val="24"/>
      <w:lang w:eastAsia="zh-CN"/>
    </w:rPr>
  </w:style>
  <w:style w:type="paragraph" w:styleId="23">
    <w:name w:val="Quote"/>
    <w:link w:val="24"/>
    <w:uiPriority w:val="29"/>
    <w:qFormat/>
    <w:rsid w:val="00874E97"/>
    <w:pPr>
      <w:spacing w:after="0" w:line="240" w:lineRule="auto"/>
      <w:ind w:left="720" w:right="720"/>
    </w:pPr>
    <w:rPr>
      <w:rFonts w:ascii="Times New Roman" w:eastAsia="Times New Roman" w:hAnsi="Times New Roman" w:cs="Times New Roman"/>
      <w:i/>
      <w:sz w:val="20"/>
      <w:szCs w:val="20"/>
      <w:lang w:eastAsia="zh-CN"/>
    </w:rPr>
  </w:style>
  <w:style w:type="character" w:customStyle="1" w:styleId="24">
    <w:name w:val="Цитата 2 Знак"/>
    <w:basedOn w:val="a0"/>
    <w:link w:val="23"/>
    <w:uiPriority w:val="29"/>
    <w:rsid w:val="00874E97"/>
    <w:rPr>
      <w:rFonts w:ascii="Times New Roman" w:eastAsia="Times New Roman" w:hAnsi="Times New Roman" w:cs="Times New Roman"/>
      <w:i/>
      <w:sz w:val="20"/>
      <w:szCs w:val="20"/>
      <w:lang w:eastAsia="zh-CN"/>
    </w:rPr>
  </w:style>
  <w:style w:type="paragraph" w:styleId="af2">
    <w:name w:val="Intense Quote"/>
    <w:link w:val="af3"/>
    <w:uiPriority w:val="30"/>
    <w:qFormat/>
    <w:rsid w:val="00874E9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Times New Roman" w:hAnsi="Times New Roman" w:cs="Times New Roman"/>
      <w:i/>
      <w:sz w:val="20"/>
      <w:szCs w:val="20"/>
      <w:lang w:eastAsia="zh-CN"/>
    </w:rPr>
  </w:style>
  <w:style w:type="character" w:customStyle="1" w:styleId="af3">
    <w:name w:val="Выделенная цитата Знак"/>
    <w:basedOn w:val="a0"/>
    <w:link w:val="af2"/>
    <w:uiPriority w:val="30"/>
    <w:rsid w:val="00874E97"/>
    <w:rPr>
      <w:rFonts w:ascii="Times New Roman" w:eastAsia="Times New Roman" w:hAnsi="Times New Roman" w:cs="Times New Roman"/>
      <w:i/>
      <w:sz w:val="20"/>
      <w:szCs w:val="20"/>
      <w:shd w:val="clear" w:color="F2F2F2" w:fill="F2F2F2"/>
      <w:lang w:eastAsia="zh-CN"/>
    </w:rPr>
  </w:style>
  <w:style w:type="paragraph" w:styleId="af4">
    <w:name w:val="header"/>
    <w:basedOn w:val="a"/>
    <w:link w:val="af5"/>
    <w:uiPriority w:val="99"/>
    <w:rsid w:val="00874E97"/>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af5">
    <w:name w:val="Верхний колонтитул Знак"/>
    <w:basedOn w:val="a0"/>
    <w:link w:val="af4"/>
    <w:uiPriority w:val="99"/>
    <w:rsid w:val="00874E97"/>
    <w:rPr>
      <w:rFonts w:ascii="Times New Roman" w:eastAsia="Times New Roman" w:hAnsi="Times New Roman" w:cs="Times New Roman"/>
      <w:sz w:val="20"/>
      <w:szCs w:val="20"/>
      <w:lang w:eastAsia="zh-CN"/>
    </w:rPr>
  </w:style>
  <w:style w:type="character" w:customStyle="1" w:styleId="HeaderChar">
    <w:name w:val="Header Char"/>
    <w:uiPriority w:val="99"/>
    <w:rsid w:val="00874E97"/>
  </w:style>
  <w:style w:type="paragraph" w:styleId="af6">
    <w:name w:val="footer"/>
    <w:basedOn w:val="a"/>
    <w:link w:val="af7"/>
    <w:rsid w:val="00874E97"/>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af7">
    <w:name w:val="Нижний колонтитул Знак"/>
    <w:basedOn w:val="a0"/>
    <w:link w:val="af6"/>
    <w:rsid w:val="00874E97"/>
    <w:rPr>
      <w:rFonts w:ascii="Times New Roman" w:eastAsia="Times New Roman" w:hAnsi="Times New Roman" w:cs="Times New Roman"/>
      <w:sz w:val="20"/>
      <w:szCs w:val="20"/>
      <w:lang w:eastAsia="zh-CN"/>
    </w:rPr>
  </w:style>
  <w:style w:type="character" w:customStyle="1" w:styleId="FooterChar">
    <w:name w:val="Footer Char"/>
    <w:uiPriority w:val="99"/>
    <w:rsid w:val="00874E97"/>
  </w:style>
  <w:style w:type="paragraph" w:styleId="af8">
    <w:name w:val="caption"/>
    <w:uiPriority w:val="35"/>
    <w:semiHidden/>
    <w:unhideWhenUsed/>
    <w:qFormat/>
    <w:rsid w:val="00874E97"/>
    <w:pPr>
      <w:spacing w:after="0"/>
    </w:pPr>
    <w:rPr>
      <w:rFonts w:ascii="Times New Roman" w:eastAsia="Times New Roman" w:hAnsi="Times New Roman" w:cs="Times New Roman"/>
      <w:b/>
      <w:bCs/>
      <w:color w:val="4F81BD"/>
      <w:sz w:val="18"/>
      <w:szCs w:val="18"/>
      <w:lang w:eastAsia="zh-CN"/>
    </w:rPr>
  </w:style>
  <w:style w:type="character" w:customStyle="1" w:styleId="CaptionChar">
    <w:name w:val="Caption Char"/>
    <w:uiPriority w:val="99"/>
    <w:rsid w:val="00874E97"/>
  </w:style>
  <w:style w:type="table" w:styleId="af9">
    <w:name w:val="Table Grid"/>
    <w:uiPriority w:val="59"/>
    <w:rsid w:val="00874E97"/>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74E97"/>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874E97"/>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874E97"/>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GridTable6Colorful">
    <w:name w:val="Grid Table 6 Colorful"/>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ListTable6Colorful">
    <w:name w:val="List Table 6 Colorful"/>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74E97"/>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74E97"/>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a">
    <w:name w:val="footnote text"/>
    <w:basedOn w:val="a"/>
    <w:link w:val="afb"/>
    <w:rsid w:val="00874E97"/>
    <w:pPr>
      <w:spacing w:after="0" w:line="240" w:lineRule="auto"/>
    </w:pPr>
    <w:rPr>
      <w:rFonts w:ascii="Times New Roman" w:eastAsia="Times New Roman" w:hAnsi="Times New Roman" w:cs="Times New Roman"/>
      <w:sz w:val="20"/>
      <w:szCs w:val="20"/>
      <w:lang w:eastAsia="zh-CN"/>
    </w:rPr>
  </w:style>
  <w:style w:type="character" w:customStyle="1" w:styleId="afb">
    <w:name w:val="Текст сноски Знак"/>
    <w:basedOn w:val="a0"/>
    <w:link w:val="afa"/>
    <w:rsid w:val="00874E97"/>
    <w:rPr>
      <w:rFonts w:ascii="Times New Roman" w:eastAsia="Times New Roman" w:hAnsi="Times New Roman" w:cs="Times New Roman"/>
      <w:sz w:val="20"/>
      <w:szCs w:val="20"/>
      <w:lang w:eastAsia="zh-CN"/>
    </w:rPr>
  </w:style>
  <w:style w:type="character" w:customStyle="1" w:styleId="FootnoteTextChar">
    <w:name w:val="Footnote Text Char"/>
    <w:uiPriority w:val="99"/>
    <w:rsid w:val="00874E97"/>
    <w:rPr>
      <w:sz w:val="18"/>
    </w:rPr>
  </w:style>
  <w:style w:type="character" w:styleId="afc">
    <w:name w:val="footnote reference"/>
    <w:semiHidden/>
    <w:rsid w:val="00874E97"/>
    <w:rPr>
      <w:vertAlign w:val="superscript"/>
    </w:rPr>
  </w:style>
  <w:style w:type="paragraph" w:styleId="afd">
    <w:name w:val="endnote text"/>
    <w:link w:val="afe"/>
    <w:uiPriority w:val="99"/>
    <w:semiHidden/>
    <w:unhideWhenUsed/>
    <w:rsid w:val="00874E97"/>
    <w:pPr>
      <w:spacing w:after="0" w:line="240" w:lineRule="auto"/>
    </w:pPr>
    <w:rPr>
      <w:rFonts w:ascii="Times New Roman" w:eastAsia="Times New Roman" w:hAnsi="Times New Roman" w:cs="Times New Roman"/>
      <w:sz w:val="20"/>
      <w:szCs w:val="20"/>
      <w:lang w:eastAsia="zh-CN"/>
    </w:rPr>
  </w:style>
  <w:style w:type="character" w:customStyle="1" w:styleId="afe">
    <w:name w:val="Текст концевой сноски Знак"/>
    <w:basedOn w:val="a0"/>
    <w:link w:val="afd"/>
    <w:uiPriority w:val="99"/>
    <w:semiHidden/>
    <w:rsid w:val="00874E97"/>
    <w:rPr>
      <w:rFonts w:ascii="Times New Roman" w:eastAsia="Times New Roman" w:hAnsi="Times New Roman" w:cs="Times New Roman"/>
      <w:sz w:val="20"/>
      <w:szCs w:val="20"/>
      <w:lang w:eastAsia="zh-CN"/>
    </w:rPr>
  </w:style>
  <w:style w:type="character" w:styleId="aff">
    <w:name w:val="endnote reference"/>
    <w:uiPriority w:val="99"/>
    <w:semiHidden/>
    <w:unhideWhenUsed/>
    <w:rsid w:val="00874E97"/>
    <w:rPr>
      <w:vertAlign w:val="superscript"/>
    </w:rPr>
  </w:style>
  <w:style w:type="paragraph" w:styleId="13">
    <w:name w:val="toc 1"/>
    <w:uiPriority w:val="39"/>
    <w:unhideWhenUsed/>
    <w:rsid w:val="00874E97"/>
    <w:pPr>
      <w:spacing w:after="57" w:line="240" w:lineRule="auto"/>
    </w:pPr>
    <w:rPr>
      <w:rFonts w:ascii="Times New Roman" w:eastAsia="Times New Roman" w:hAnsi="Times New Roman" w:cs="Times New Roman"/>
      <w:sz w:val="20"/>
      <w:szCs w:val="20"/>
      <w:lang w:eastAsia="zh-CN"/>
    </w:rPr>
  </w:style>
  <w:style w:type="paragraph" w:styleId="25">
    <w:name w:val="toc 2"/>
    <w:uiPriority w:val="39"/>
    <w:unhideWhenUsed/>
    <w:rsid w:val="00874E97"/>
    <w:pPr>
      <w:spacing w:after="57" w:line="240" w:lineRule="auto"/>
      <w:ind w:left="283"/>
    </w:pPr>
    <w:rPr>
      <w:rFonts w:ascii="Times New Roman" w:eastAsia="Times New Roman" w:hAnsi="Times New Roman" w:cs="Times New Roman"/>
      <w:sz w:val="20"/>
      <w:szCs w:val="20"/>
      <w:lang w:eastAsia="zh-CN"/>
    </w:rPr>
  </w:style>
  <w:style w:type="paragraph" w:styleId="31">
    <w:name w:val="toc 3"/>
    <w:uiPriority w:val="39"/>
    <w:unhideWhenUsed/>
    <w:rsid w:val="00874E97"/>
    <w:pPr>
      <w:spacing w:after="57" w:line="240" w:lineRule="auto"/>
      <w:ind w:left="567"/>
    </w:pPr>
    <w:rPr>
      <w:rFonts w:ascii="Times New Roman" w:eastAsia="Times New Roman" w:hAnsi="Times New Roman" w:cs="Times New Roman"/>
      <w:sz w:val="20"/>
      <w:szCs w:val="20"/>
      <w:lang w:eastAsia="zh-CN"/>
    </w:rPr>
  </w:style>
  <w:style w:type="paragraph" w:styleId="41">
    <w:name w:val="toc 4"/>
    <w:uiPriority w:val="39"/>
    <w:unhideWhenUsed/>
    <w:rsid w:val="00874E97"/>
    <w:pPr>
      <w:spacing w:after="57" w:line="240" w:lineRule="auto"/>
      <w:ind w:left="850"/>
    </w:pPr>
    <w:rPr>
      <w:rFonts w:ascii="Times New Roman" w:eastAsia="Times New Roman" w:hAnsi="Times New Roman" w:cs="Times New Roman"/>
      <w:sz w:val="20"/>
      <w:szCs w:val="20"/>
      <w:lang w:eastAsia="zh-CN"/>
    </w:rPr>
  </w:style>
  <w:style w:type="paragraph" w:styleId="51">
    <w:name w:val="toc 5"/>
    <w:uiPriority w:val="39"/>
    <w:unhideWhenUsed/>
    <w:rsid w:val="00874E97"/>
    <w:pPr>
      <w:spacing w:after="57" w:line="240" w:lineRule="auto"/>
      <w:ind w:left="1134"/>
    </w:pPr>
    <w:rPr>
      <w:rFonts w:ascii="Times New Roman" w:eastAsia="Times New Roman" w:hAnsi="Times New Roman" w:cs="Times New Roman"/>
      <w:sz w:val="20"/>
      <w:szCs w:val="20"/>
      <w:lang w:eastAsia="zh-CN"/>
    </w:rPr>
  </w:style>
  <w:style w:type="paragraph" w:styleId="61">
    <w:name w:val="toc 6"/>
    <w:uiPriority w:val="39"/>
    <w:unhideWhenUsed/>
    <w:rsid w:val="00874E97"/>
    <w:pPr>
      <w:spacing w:after="57" w:line="240" w:lineRule="auto"/>
      <w:ind w:left="1417"/>
    </w:pPr>
    <w:rPr>
      <w:rFonts w:ascii="Times New Roman" w:eastAsia="Times New Roman" w:hAnsi="Times New Roman" w:cs="Times New Roman"/>
      <w:sz w:val="20"/>
      <w:szCs w:val="20"/>
      <w:lang w:eastAsia="zh-CN"/>
    </w:rPr>
  </w:style>
  <w:style w:type="paragraph" w:styleId="71">
    <w:name w:val="toc 7"/>
    <w:uiPriority w:val="39"/>
    <w:unhideWhenUsed/>
    <w:rsid w:val="00874E97"/>
    <w:pPr>
      <w:spacing w:after="57" w:line="240" w:lineRule="auto"/>
      <w:ind w:left="1701"/>
    </w:pPr>
    <w:rPr>
      <w:rFonts w:ascii="Times New Roman" w:eastAsia="Times New Roman" w:hAnsi="Times New Roman" w:cs="Times New Roman"/>
      <w:sz w:val="20"/>
      <w:szCs w:val="20"/>
      <w:lang w:eastAsia="zh-CN"/>
    </w:rPr>
  </w:style>
  <w:style w:type="paragraph" w:styleId="81">
    <w:name w:val="toc 8"/>
    <w:uiPriority w:val="39"/>
    <w:unhideWhenUsed/>
    <w:rsid w:val="00874E97"/>
    <w:pPr>
      <w:spacing w:after="57" w:line="240" w:lineRule="auto"/>
      <w:ind w:left="1984"/>
    </w:pPr>
    <w:rPr>
      <w:rFonts w:ascii="Times New Roman" w:eastAsia="Times New Roman" w:hAnsi="Times New Roman" w:cs="Times New Roman"/>
      <w:sz w:val="20"/>
      <w:szCs w:val="20"/>
      <w:lang w:eastAsia="zh-CN"/>
    </w:rPr>
  </w:style>
  <w:style w:type="paragraph" w:styleId="91">
    <w:name w:val="toc 9"/>
    <w:uiPriority w:val="39"/>
    <w:unhideWhenUsed/>
    <w:rsid w:val="00874E97"/>
    <w:pPr>
      <w:spacing w:after="57" w:line="240" w:lineRule="auto"/>
      <w:ind w:left="2268"/>
    </w:pPr>
    <w:rPr>
      <w:rFonts w:ascii="Times New Roman" w:eastAsia="Times New Roman" w:hAnsi="Times New Roman" w:cs="Times New Roman"/>
      <w:sz w:val="20"/>
      <w:szCs w:val="20"/>
      <w:lang w:eastAsia="zh-CN"/>
    </w:rPr>
  </w:style>
  <w:style w:type="paragraph" w:styleId="aff0">
    <w:name w:val="TOC Heading"/>
    <w:uiPriority w:val="39"/>
    <w:unhideWhenUsed/>
    <w:rsid w:val="00874E97"/>
    <w:pPr>
      <w:spacing w:after="0" w:line="240" w:lineRule="auto"/>
    </w:pPr>
    <w:rPr>
      <w:rFonts w:ascii="Times New Roman" w:eastAsia="Times New Roman" w:hAnsi="Times New Roman" w:cs="Times New Roman"/>
      <w:sz w:val="20"/>
      <w:szCs w:val="20"/>
      <w:lang w:eastAsia="zh-CN"/>
    </w:rPr>
  </w:style>
  <w:style w:type="paragraph" w:styleId="aff1">
    <w:name w:val="Body Text Indent"/>
    <w:basedOn w:val="a"/>
    <w:link w:val="aff2"/>
    <w:rsid w:val="00874E97"/>
    <w:pPr>
      <w:spacing w:after="0" w:line="240" w:lineRule="auto"/>
      <w:ind w:firstLine="540"/>
      <w:jc w:val="both"/>
    </w:pPr>
    <w:rPr>
      <w:rFonts w:ascii="Times New Roman" w:eastAsia="Times New Roman" w:hAnsi="Times New Roman" w:cs="Times New Roman"/>
      <w:sz w:val="28"/>
      <w:szCs w:val="20"/>
      <w:lang w:eastAsia="zh-CN"/>
    </w:rPr>
  </w:style>
  <w:style w:type="character" w:customStyle="1" w:styleId="aff2">
    <w:name w:val="Основной текст с отступом Знак"/>
    <w:basedOn w:val="a0"/>
    <w:link w:val="aff1"/>
    <w:rsid w:val="00874E97"/>
    <w:rPr>
      <w:rFonts w:ascii="Times New Roman" w:eastAsia="Times New Roman" w:hAnsi="Times New Roman" w:cs="Times New Roman"/>
      <w:sz w:val="28"/>
      <w:szCs w:val="20"/>
      <w:lang w:eastAsia="zh-CN"/>
    </w:rPr>
  </w:style>
  <w:style w:type="paragraph" w:styleId="26">
    <w:name w:val="Body Text Indent 2"/>
    <w:basedOn w:val="a"/>
    <w:link w:val="27"/>
    <w:rsid w:val="00874E97"/>
    <w:pPr>
      <w:spacing w:after="0" w:line="240" w:lineRule="auto"/>
      <w:ind w:firstLine="540"/>
      <w:jc w:val="center"/>
    </w:pPr>
    <w:rPr>
      <w:rFonts w:ascii="Times New Roman" w:eastAsia="Times New Roman" w:hAnsi="Times New Roman" w:cs="Times New Roman"/>
      <w:sz w:val="28"/>
      <w:szCs w:val="20"/>
      <w:lang w:val="en-US"/>
    </w:rPr>
  </w:style>
  <w:style w:type="character" w:customStyle="1" w:styleId="27">
    <w:name w:val="Основной текст с отступом 2 Знак"/>
    <w:basedOn w:val="a0"/>
    <w:link w:val="26"/>
    <w:rsid w:val="00874E97"/>
    <w:rPr>
      <w:rFonts w:ascii="Times New Roman" w:eastAsia="Times New Roman" w:hAnsi="Times New Roman" w:cs="Times New Roman"/>
      <w:sz w:val="28"/>
      <w:szCs w:val="20"/>
      <w:lang w:val="en-US"/>
    </w:rPr>
  </w:style>
  <w:style w:type="paragraph" w:styleId="28">
    <w:name w:val="Body Text 2"/>
    <w:basedOn w:val="a"/>
    <w:link w:val="29"/>
    <w:rsid w:val="00874E97"/>
    <w:pPr>
      <w:spacing w:after="0" w:line="240" w:lineRule="auto"/>
      <w:jc w:val="center"/>
    </w:pPr>
    <w:rPr>
      <w:rFonts w:ascii="Times New Roman" w:eastAsia="Times New Roman" w:hAnsi="Times New Roman" w:cs="Times New Roman"/>
      <w:sz w:val="28"/>
      <w:szCs w:val="28"/>
      <w:lang w:eastAsia="zh-CN"/>
    </w:rPr>
  </w:style>
  <w:style w:type="character" w:customStyle="1" w:styleId="29">
    <w:name w:val="Основной текст 2 Знак"/>
    <w:basedOn w:val="a0"/>
    <w:link w:val="28"/>
    <w:rsid w:val="00874E97"/>
    <w:rPr>
      <w:rFonts w:ascii="Times New Roman" w:eastAsia="Times New Roman" w:hAnsi="Times New Roman" w:cs="Times New Roman"/>
      <w:sz w:val="28"/>
      <w:szCs w:val="28"/>
      <w:lang w:eastAsia="zh-CN"/>
    </w:rPr>
  </w:style>
  <w:style w:type="character" w:customStyle="1" w:styleId="FontStyle26">
    <w:name w:val="Font Style26"/>
    <w:rsid w:val="00874E97"/>
    <w:rPr>
      <w:rFonts w:ascii="Times New Roman" w:hAnsi="Times New Roman"/>
      <w:sz w:val="24"/>
      <w:szCs w:val="24"/>
    </w:rPr>
  </w:style>
  <w:style w:type="character" w:styleId="aff3">
    <w:name w:val="Emphasis"/>
    <w:rsid w:val="00874E97"/>
    <w:rPr>
      <w:i/>
      <w:iCs/>
    </w:rPr>
  </w:style>
  <w:style w:type="character" w:styleId="aff4">
    <w:name w:val="Strong"/>
    <w:rsid w:val="00874E97"/>
    <w:rPr>
      <w:b/>
      <w:bCs/>
    </w:rPr>
  </w:style>
  <w:style w:type="character" w:styleId="aff5">
    <w:name w:val="page number"/>
    <w:basedOn w:val="a0"/>
    <w:rsid w:val="00874E97"/>
  </w:style>
  <w:style w:type="paragraph" w:customStyle="1" w:styleId="ConsPlusCell">
    <w:name w:val="ConsPlusCell"/>
    <w:rsid w:val="00874E97"/>
    <w:pPr>
      <w:spacing w:after="0" w:line="240" w:lineRule="auto"/>
    </w:pPr>
    <w:rPr>
      <w:rFonts w:ascii="Arial" w:eastAsia="Times New Roman" w:hAnsi="Arial" w:cs="Times New Roman"/>
      <w:sz w:val="20"/>
      <w:szCs w:val="20"/>
      <w:lang w:eastAsia="ru-RU"/>
    </w:rPr>
  </w:style>
  <w:style w:type="character" w:styleId="aff6">
    <w:name w:val="annotation reference"/>
    <w:semiHidden/>
    <w:rsid w:val="00874E97"/>
    <w:rPr>
      <w:sz w:val="16"/>
      <w:szCs w:val="16"/>
    </w:rPr>
  </w:style>
  <w:style w:type="paragraph" w:styleId="aff7">
    <w:name w:val="annotation text"/>
    <w:basedOn w:val="a"/>
    <w:link w:val="aff8"/>
    <w:semiHidden/>
    <w:rsid w:val="00874E97"/>
    <w:pPr>
      <w:spacing w:after="0" w:line="240" w:lineRule="auto"/>
    </w:pPr>
    <w:rPr>
      <w:rFonts w:ascii="Times New Roman" w:eastAsia="Times New Roman" w:hAnsi="Times New Roman" w:cs="Times New Roman"/>
      <w:sz w:val="20"/>
      <w:szCs w:val="20"/>
      <w:lang w:eastAsia="zh-CN"/>
    </w:rPr>
  </w:style>
  <w:style w:type="character" w:customStyle="1" w:styleId="aff8">
    <w:name w:val="Текст примечания Знак"/>
    <w:basedOn w:val="a0"/>
    <w:link w:val="aff7"/>
    <w:semiHidden/>
    <w:rsid w:val="00874E97"/>
    <w:rPr>
      <w:rFonts w:ascii="Times New Roman" w:eastAsia="Times New Roman" w:hAnsi="Times New Roman" w:cs="Times New Roman"/>
      <w:sz w:val="20"/>
      <w:szCs w:val="20"/>
      <w:lang w:eastAsia="zh-CN"/>
    </w:rPr>
  </w:style>
  <w:style w:type="character" w:customStyle="1" w:styleId="aff9">
    <w:name w:val="Гипертекстовая ссылка"/>
    <w:rsid w:val="00874E97"/>
    <w:rPr>
      <w:color w:val="106BBE"/>
    </w:rPr>
  </w:style>
  <w:style w:type="paragraph" w:customStyle="1" w:styleId="affa">
    <w:name w:val="Прижатый влево"/>
    <w:basedOn w:val="a"/>
    <w:next w:val="a"/>
    <w:rsid w:val="00874E97"/>
    <w:pPr>
      <w:spacing w:after="0" w:line="240" w:lineRule="auto"/>
    </w:pPr>
    <w:rPr>
      <w:rFonts w:ascii="Arial" w:eastAsia="Times New Roman" w:hAnsi="Arial" w:cs="Times New Roman"/>
      <w:sz w:val="20"/>
      <w:szCs w:val="20"/>
      <w:lang w:eastAsia="zh-CN"/>
    </w:rPr>
  </w:style>
  <w:style w:type="paragraph" w:customStyle="1" w:styleId="affb">
    <w:name w:val="Комментарий"/>
    <w:basedOn w:val="a"/>
    <w:next w:val="a"/>
    <w:rsid w:val="00874E97"/>
    <w:pPr>
      <w:spacing w:before="75" w:after="0" w:line="240" w:lineRule="auto"/>
      <w:jc w:val="both"/>
    </w:pPr>
    <w:rPr>
      <w:rFonts w:ascii="Arial" w:eastAsia="Times New Roman" w:hAnsi="Arial" w:cs="Times New Roman"/>
      <w:color w:val="353842"/>
      <w:sz w:val="20"/>
      <w:szCs w:val="20"/>
      <w:shd w:val="clear" w:color="F0F0F0" w:fill="F0F0F0"/>
      <w:lang w:eastAsia="zh-CN"/>
    </w:rPr>
  </w:style>
  <w:style w:type="paragraph" w:customStyle="1" w:styleId="affc">
    <w:name w:val="Информация об изменениях документа"/>
    <w:basedOn w:val="affb"/>
    <w:next w:val="a"/>
    <w:rsid w:val="00874E97"/>
    <w:pPr>
      <w:spacing w:before="0"/>
    </w:pPr>
    <w:rPr>
      <w:i/>
      <w:iCs/>
    </w:rPr>
  </w:style>
  <w:style w:type="paragraph" w:customStyle="1" w:styleId="affd">
    <w:name w:val="Заголовок статьи"/>
    <w:basedOn w:val="a"/>
    <w:next w:val="a"/>
    <w:rsid w:val="00874E97"/>
    <w:pPr>
      <w:spacing w:after="0" w:line="240" w:lineRule="auto"/>
      <w:ind w:left="1612" w:hanging="892"/>
      <w:jc w:val="both"/>
    </w:pPr>
    <w:rPr>
      <w:rFonts w:ascii="Arial" w:eastAsia="Times New Roman" w:hAnsi="Arial" w:cs="Times New Roman"/>
      <w:sz w:val="20"/>
      <w:szCs w:val="20"/>
      <w:lang w:eastAsia="zh-CN"/>
    </w:rPr>
  </w:style>
  <w:style w:type="paragraph" w:styleId="affe">
    <w:name w:val="annotation subject"/>
    <w:basedOn w:val="aff7"/>
    <w:next w:val="aff7"/>
    <w:link w:val="afff"/>
    <w:semiHidden/>
    <w:rsid w:val="00874E97"/>
    <w:rPr>
      <w:b/>
      <w:bCs/>
    </w:rPr>
  </w:style>
  <w:style w:type="character" w:customStyle="1" w:styleId="afff">
    <w:name w:val="Тема примечания Знак"/>
    <w:basedOn w:val="aff8"/>
    <w:link w:val="affe"/>
    <w:semiHidden/>
    <w:rsid w:val="00874E97"/>
    <w:rPr>
      <w:b/>
      <w:bCs/>
    </w:rPr>
  </w:style>
  <w:style w:type="paragraph" w:styleId="afff0">
    <w:name w:val="Body Text"/>
    <w:basedOn w:val="a"/>
    <w:link w:val="afff1"/>
    <w:rsid w:val="00874E97"/>
    <w:pPr>
      <w:spacing w:after="120" w:line="240" w:lineRule="auto"/>
    </w:pPr>
    <w:rPr>
      <w:rFonts w:ascii="Times New Roman" w:eastAsia="Times New Roman" w:hAnsi="Times New Roman" w:cs="Times New Roman"/>
      <w:sz w:val="20"/>
      <w:szCs w:val="20"/>
      <w:lang w:eastAsia="zh-CN"/>
    </w:rPr>
  </w:style>
  <w:style w:type="character" w:customStyle="1" w:styleId="afff1">
    <w:name w:val="Основной текст Знак"/>
    <w:basedOn w:val="a0"/>
    <w:link w:val="afff0"/>
    <w:rsid w:val="00874E97"/>
    <w:rPr>
      <w:rFonts w:ascii="Times New Roman" w:eastAsia="Times New Roman" w:hAnsi="Times New Roman" w:cs="Times New Roman"/>
      <w:sz w:val="20"/>
      <w:szCs w:val="20"/>
      <w:lang w:eastAsia="zh-CN"/>
    </w:rPr>
  </w:style>
  <w:style w:type="paragraph" w:customStyle="1" w:styleId="afff2">
    <w:name w:val="Таблицы (моноширинный)"/>
    <w:basedOn w:val="a"/>
    <w:next w:val="a"/>
    <w:rsid w:val="00874E97"/>
    <w:pPr>
      <w:spacing w:after="0" w:line="240" w:lineRule="auto"/>
      <w:jc w:val="both"/>
    </w:pPr>
    <w:rPr>
      <w:rFonts w:ascii="Courier New" w:eastAsia="Times New Roman" w:hAnsi="Courier New" w:cs="Times New Roman"/>
      <w:lang w:eastAsia="zh-CN"/>
    </w:rPr>
  </w:style>
  <w:style w:type="paragraph" w:customStyle="1" w:styleId="afff3">
    <w:name w:val="Нормальный (таблица)"/>
    <w:basedOn w:val="a"/>
    <w:next w:val="a"/>
    <w:rsid w:val="00874E97"/>
    <w:pPr>
      <w:spacing w:after="0" w:line="240" w:lineRule="auto"/>
      <w:jc w:val="both"/>
    </w:pPr>
    <w:rPr>
      <w:rFonts w:ascii="Arial" w:eastAsia="Times New Roman" w:hAnsi="Arial" w:cs="Times New Roman"/>
      <w:sz w:val="20"/>
      <w:szCs w:val="20"/>
      <w:lang w:eastAsia="zh-CN"/>
    </w:rPr>
  </w:style>
  <w:style w:type="paragraph" w:customStyle="1" w:styleId="14">
    <w:name w:val="Знак Знак Знак1 Знак"/>
    <w:basedOn w:val="a"/>
    <w:rsid w:val="00874E9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874E97"/>
    <w:pPr>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874E97"/>
    <w:pPr>
      <w:widowControl w:val="0"/>
      <w:spacing w:after="0" w:line="240" w:lineRule="auto"/>
    </w:pPr>
    <w:rPr>
      <w:rFonts w:ascii="Calibri" w:eastAsia="Times New Roman" w:hAnsi="Calibri" w:cs="Times New Roman"/>
      <w:b/>
      <w:szCs w:val="20"/>
      <w:lang w:eastAsia="ru-RU"/>
    </w:rPr>
  </w:style>
  <w:style w:type="paragraph" w:customStyle="1" w:styleId="ConsPlusDocList">
    <w:name w:val="ConsPlusDocList"/>
    <w:rsid w:val="00874E97"/>
    <w:pPr>
      <w:widowControl w:val="0"/>
      <w:spacing w:after="0" w:line="240" w:lineRule="auto"/>
    </w:pPr>
    <w:rPr>
      <w:rFonts w:ascii="Courier New" w:eastAsia="Times New Roman" w:hAnsi="Courier New" w:cs="Times New Roman"/>
      <w:sz w:val="20"/>
      <w:szCs w:val="20"/>
      <w:lang w:eastAsia="ru-RU"/>
    </w:rPr>
  </w:style>
  <w:style w:type="paragraph" w:customStyle="1" w:styleId="ConsPlusTitlePage">
    <w:name w:val="ConsPlusTitlePage"/>
    <w:rsid w:val="00874E97"/>
    <w:pPr>
      <w:widowControl w:val="0"/>
      <w:spacing w:after="0" w:line="240" w:lineRule="auto"/>
    </w:pPr>
    <w:rPr>
      <w:rFonts w:ascii="Tahoma" w:eastAsia="Times New Roman" w:hAnsi="Tahoma" w:cs="Times New Roman"/>
      <w:sz w:val="20"/>
      <w:szCs w:val="20"/>
      <w:lang w:eastAsia="ru-RU"/>
    </w:rPr>
  </w:style>
  <w:style w:type="paragraph" w:customStyle="1" w:styleId="ConsPlusJurTerm">
    <w:name w:val="ConsPlusJurTerm"/>
    <w:rsid w:val="00874E97"/>
    <w:pPr>
      <w:widowControl w:val="0"/>
      <w:spacing w:after="0" w:line="240" w:lineRule="auto"/>
    </w:pPr>
    <w:rPr>
      <w:rFonts w:ascii="Tahoma" w:eastAsia="Times New Roman" w:hAnsi="Tahoma" w:cs="Times New Roman"/>
      <w:sz w:val="26"/>
      <w:szCs w:val="20"/>
      <w:lang w:eastAsia="ru-RU"/>
    </w:rPr>
  </w:style>
  <w:style w:type="paragraph" w:customStyle="1" w:styleId="ConsPlusTextList">
    <w:name w:val="ConsPlusTextList"/>
    <w:rsid w:val="00874E97"/>
    <w:pPr>
      <w:widowControl w:val="0"/>
      <w:spacing w:after="0" w:line="240" w:lineRule="auto"/>
    </w:pPr>
    <w:rPr>
      <w:rFonts w:ascii="Arial" w:eastAsia="Times New Roman" w:hAnsi="Arial" w:cs="Times New Roman"/>
      <w:sz w:val="20"/>
      <w:szCs w:val="20"/>
      <w:lang w:eastAsia="ru-RU"/>
    </w:rPr>
  </w:style>
  <w:style w:type="numbering" w:customStyle="1" w:styleId="32">
    <w:name w:val="Нет списка3"/>
    <w:next w:val="a2"/>
    <w:uiPriority w:val="99"/>
    <w:semiHidden/>
    <w:unhideWhenUsed/>
    <w:rsid w:val="00874E97"/>
  </w:style>
  <w:style w:type="table" w:customStyle="1" w:styleId="15">
    <w:name w:val="Сетка таблицы1"/>
    <w:basedOn w:val="a1"/>
    <w:next w:val="af9"/>
    <w:rsid w:val="00874E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Обычный2"/>
    <w:rsid w:val="00874E97"/>
    <w:pPr>
      <w:spacing w:after="0" w:line="240" w:lineRule="auto"/>
    </w:pPr>
    <w:rPr>
      <w:rFonts w:ascii="Times New Roman" w:eastAsia="Times New Roman" w:hAnsi="Times New Roman" w:cs="Times New Roman"/>
      <w:sz w:val="26"/>
      <w:szCs w:val="20"/>
      <w:lang w:eastAsia="ru-RU"/>
    </w:rPr>
  </w:style>
  <w:style w:type="character" w:customStyle="1" w:styleId="EndnoteCharacters">
    <w:name w:val="Endnote Characters"/>
    <w:qFormat/>
    <w:rsid w:val="00874E97"/>
  </w:style>
  <w:style w:type="paragraph" w:customStyle="1" w:styleId="s16">
    <w:name w:val="s_16"/>
    <w:basedOn w:val="a"/>
    <w:rsid w:val="0087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74E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A6FA74A50E718E896531E72E8AA562FA373BD7EC1EDF667BD716ED2D9D3612CCF2EE1AA7409AAEP5I4K" TargetMode="External"/><Relationship Id="rId13" Type="http://schemas.openxmlformats.org/officeDocument/2006/relationships/hyperlink" Target="consultantplus://offline/ref=B692E8330133D5620273A41B83C9FF775601E9A397FEF22E684B2293FA3875FFECA44212FC59FAF7x2L4D" TargetMode="External"/><Relationship Id="rId3" Type="http://schemas.openxmlformats.org/officeDocument/2006/relationships/settings" Target="settings.xml"/><Relationship Id="rId7" Type="http://schemas.openxmlformats.org/officeDocument/2006/relationships/hyperlink" Target="consultantplus://offline/ref=3BA6FA74A50E718E896531E72E8AA562FA373BD7EC1EDF667BD716ED2D9D3612CCF2EE1AA7409AA5P5I3K" TargetMode="External"/><Relationship Id="rId12" Type="http://schemas.openxmlformats.org/officeDocument/2006/relationships/hyperlink" Target="consultantplus://offline/ref=B692E8330133D5620273A41B83C9FF775601E9A397FEF22E684B2293FA3875FFECA44212FC59FAF7x2L4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Z:\&#1044;&#1102;&#1088;&#1086;&#1074;&#1072;%20&#1070;.&#1054;\&#1052;&#1077;&#1097;&#1072;&#1085;&#1089;&#1082;&#1072;&#1103;%20&#1045;.&#1057;\&#1086;&#1089;&#1091;&#1097;.%20&#1074;&#1085;&#1091;&#1090;&#1088;&#1077;&#1085;&#1085;&#1077;&#1075;&#1086;%20&#1092;&#1080;&#1085;.%20&#1072;&#1091;&#1076;&#1080;&#1090;&#1072;.doc" TargetMode="External"/><Relationship Id="rId11" Type="http://schemas.openxmlformats.org/officeDocument/2006/relationships/hyperlink" Target="consultantplus://offline/ref=B692E8330133D5620273A41B83C9FF775601E9A397FEF22E684B2293FA3875FFECA44212FC59FAF5x2L4D" TargetMode="External"/><Relationship Id="rId5" Type="http://schemas.openxmlformats.org/officeDocument/2006/relationships/hyperlink" Target="consultantplus://offline/ref=3BA6FA74A50E718E896531E72E8AA562FA373BD7EC1EDF667BD716ED2D9D3612CCF2EE1AA7409BAFP5I1K" TargetMode="External"/><Relationship Id="rId15" Type="http://schemas.openxmlformats.org/officeDocument/2006/relationships/fontTable" Target="fontTable.xml"/><Relationship Id="rId10" Type="http://schemas.openxmlformats.org/officeDocument/2006/relationships/hyperlink" Target="consultantplus://offline/ref=DFAF4459C0FE453B9AF454A9F406BFCE0F59B1DF2F158EEF8B2718D9D0G0aEJ" TargetMode="External"/><Relationship Id="rId4" Type="http://schemas.openxmlformats.org/officeDocument/2006/relationships/webSettings" Target="webSettings.xml"/><Relationship Id="rId9" Type="http://schemas.openxmlformats.org/officeDocument/2006/relationships/hyperlink" Target="consultantplus://offline/ref=3BA6FA74A50E718E896531E72E8AA562FA373BD7EC1EDF667BD716ED2D9D3612CCF2EE13PAIEK" TargetMode="External"/><Relationship Id="rId14" Type="http://schemas.openxmlformats.org/officeDocument/2006/relationships/hyperlink" Target="consultantplus://offline/ref=AC707BC99E7347A3C5DAFCAC19E01EC101B23F5D7C93D7E9D3A10555A1j0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7331</Words>
  <Characters>41790</Characters>
  <Application>Microsoft Office Word</Application>
  <DocSecurity>0</DocSecurity>
  <Lines>348</Lines>
  <Paragraphs>98</Paragraphs>
  <ScaleCrop>false</ScaleCrop>
  <Company/>
  <LinksUpToDate>false</LinksUpToDate>
  <CharactersWithSpaces>49023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dcterms:created xsi:type="dcterms:W3CDTF">2023-02-20T08:30:00Z</dcterms:created>
  <dcterms:modified xsi:type="dcterms:W3CDTF">2023-02-20T08:30:00Z</dcterms:modified>
</cp:coreProperties>
</file>