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51" w:rsidRPr="00023B62" w:rsidRDefault="00EC2E51" w:rsidP="00EC2E51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023B62">
        <w:rPr>
          <w:rFonts w:ascii="Times New Roman" w:eastAsia="Times New Roman" w:hAnsi="Times New Roman" w:cs="Times New Roman"/>
          <w:b/>
          <w:sz w:val="32"/>
          <w:szCs w:val="24"/>
        </w:rPr>
        <w:t xml:space="preserve">Администрация  </w:t>
      </w:r>
      <w:proofErr w:type="spellStart"/>
      <w:r w:rsidRPr="00023B62">
        <w:rPr>
          <w:rFonts w:ascii="Times New Roman" w:eastAsia="Times New Roman" w:hAnsi="Times New Roman" w:cs="Times New Roman"/>
          <w:b/>
          <w:sz w:val="32"/>
          <w:szCs w:val="24"/>
        </w:rPr>
        <w:t>Россошинского</w:t>
      </w:r>
      <w:proofErr w:type="spellEnd"/>
      <w:r w:rsidRPr="00023B62">
        <w:rPr>
          <w:rFonts w:ascii="Times New Roman" w:eastAsia="Times New Roman" w:hAnsi="Times New Roman" w:cs="Times New Roman"/>
          <w:b/>
          <w:sz w:val="32"/>
          <w:szCs w:val="24"/>
        </w:rPr>
        <w:t xml:space="preserve"> сельсовета</w:t>
      </w:r>
    </w:p>
    <w:p w:rsidR="00EC2E51" w:rsidRPr="00023B62" w:rsidRDefault="00EC2E51" w:rsidP="00EC2E51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B62">
        <w:rPr>
          <w:rFonts w:ascii="Times New Roman" w:eastAsia="Times New Roman" w:hAnsi="Times New Roman" w:cs="Times New Roman"/>
          <w:b/>
          <w:sz w:val="28"/>
          <w:szCs w:val="28"/>
        </w:rPr>
        <w:t>Алтайского района            Алтайского края</w:t>
      </w:r>
    </w:p>
    <w:p w:rsidR="00EC2E51" w:rsidRPr="00023B62" w:rsidRDefault="00EC2E51" w:rsidP="00EC2E51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E51" w:rsidRPr="00023B62" w:rsidRDefault="00EC2E51" w:rsidP="00EC2E51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EC2E51" w:rsidRPr="00023B62" w:rsidRDefault="00EC2E51" w:rsidP="00EC2E51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C2E51" w:rsidRPr="00023B62" w:rsidRDefault="00EC2E51" w:rsidP="00EC2E51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B6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C2E51" w:rsidRDefault="00EC2E51" w:rsidP="00EC2E51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C2E51" w:rsidRDefault="00EC2E51" w:rsidP="00EC2E51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30декабря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54</w:t>
      </w:r>
    </w:p>
    <w:p w:rsidR="00EC2E51" w:rsidRDefault="00EC2E51" w:rsidP="00EC2E51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C2E51" w:rsidRPr="00267320" w:rsidRDefault="00EC2E51" w:rsidP="00EC2E51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с. Россоши</w:t>
      </w:r>
    </w:p>
    <w:p w:rsidR="00EC2E51" w:rsidRDefault="00EC2E51" w:rsidP="00EC2E51">
      <w:r>
        <w:rPr>
          <w:rFonts w:ascii="Arial" w:eastAsia="Arial" w:hAnsi="Arial" w:cs="Arial"/>
        </w:rPr>
        <w:t xml:space="preserve">    </w:t>
      </w: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Об   утверждении </w:t>
      </w:r>
      <w:proofErr w:type="gramStart"/>
      <w:r w:rsidRPr="0026732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67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программы «Энергосбережение и повышение энергетической</w:t>
      </w: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эффективности на территории Администрации </w:t>
      </w: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на 2023-2025 годы</w:t>
      </w: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07.10.2019 № 1289, Приказа Минэкономразвития России от 15.07.2020, 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ПОСТАНОВЛЯЕТ:</w:t>
      </w:r>
    </w:p>
    <w:p w:rsidR="00EC2E51" w:rsidRPr="00267320" w:rsidRDefault="00EC2E51" w:rsidP="00EC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          1.Утвердить прилагаемую  Муниципальную программу «Энергосбережение и повышение энергетической эффективности на территории Администрации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  Алтайского района Алтайского края на 2023-2025 годы.</w:t>
      </w:r>
    </w:p>
    <w:p w:rsidR="00EC2E51" w:rsidRPr="00267320" w:rsidRDefault="00EC2E51" w:rsidP="00EC2E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обнародования в установленном порядке.</w:t>
      </w:r>
    </w:p>
    <w:p w:rsidR="00EC2E51" w:rsidRPr="00267320" w:rsidRDefault="00EC2E51" w:rsidP="00EC2E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73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73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2E51" w:rsidRPr="00267320" w:rsidRDefault="00EC2E51" w:rsidP="00EC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67320">
        <w:rPr>
          <w:rFonts w:ascii="Times New Roman" w:hAnsi="Times New Roman" w:cs="Times New Roman"/>
          <w:sz w:val="28"/>
          <w:szCs w:val="28"/>
        </w:rPr>
        <w:t xml:space="preserve">          Г.В. Пяткова</w:t>
      </w:r>
    </w:p>
    <w:p w:rsidR="00EC2E51" w:rsidRPr="00267320" w:rsidRDefault="00EC2E51" w:rsidP="00EC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</w:p>
    <w:p w:rsidR="00EC2E51" w:rsidRPr="00267320" w:rsidRDefault="00EC2E51" w:rsidP="00EC2E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EC2E51" w:rsidRPr="00267320" w:rsidRDefault="00EC2E51" w:rsidP="00EC2E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2E51" w:rsidRDefault="00EC2E51" w:rsidP="00EC2E5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267320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EC2E51" w:rsidRDefault="00EC2E51" w:rsidP="00EC2E5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EC2E51" w:rsidRDefault="00EC2E51" w:rsidP="00EC2E51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widowControl w:val="0"/>
        <w:tabs>
          <w:tab w:val="left" w:pos="5944"/>
        </w:tabs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6732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267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</w:t>
      </w:r>
      <w:r w:rsidRPr="00267320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bCs/>
          <w:sz w:val="28"/>
          <w:szCs w:val="28"/>
        </w:rPr>
        <w:t>от 30.12. 2022г. N 54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8512693"/>
      <w:r w:rsidRPr="00267320">
        <w:rPr>
          <w:rFonts w:ascii="Times New Roman" w:hAnsi="Times New Roman" w:cs="Times New Roman"/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Администрации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2E51" w:rsidRPr="00267320" w:rsidRDefault="00EC2E51" w:rsidP="00EC2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Алтайского района Алтайского края на 2023-2025 годы</w:t>
      </w:r>
    </w:p>
    <w:bookmarkEnd w:id="0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0"/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Паспорт </w:t>
      </w:r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br/>
        <w:t xml:space="preserve">муниципальной программы </w:t>
      </w:r>
      <w:bookmarkEnd w:id="1"/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 2023-2025 годы»</w:t>
      </w:r>
    </w:p>
    <w:tbl>
      <w:tblPr>
        <w:tblW w:w="0" w:type="auto"/>
        <w:tblInd w:w="108" w:type="dxa"/>
        <w:tblLayout w:type="fixed"/>
        <w:tblLook w:val="04A0"/>
      </w:tblPr>
      <w:tblGrid>
        <w:gridCol w:w="2601"/>
        <w:gridCol w:w="3353"/>
        <w:gridCol w:w="4067"/>
      </w:tblGrid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2023-2025 годы» 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года N 131-ФЗ "Об общих принципах организации местного самоуправления в Российской Федерации";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Россошинский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Алтайского района Алтайского края 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Алтайского района Алтайского края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Алтайского района Алтайского края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 мероприятий Программы: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Алтайского района Алтайского края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цели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и благосостояния населения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- широкая пропаганда энергосбережения;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энергетических ресурсов.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задачи </w:t>
            </w: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проведение технических мероприятий, направленных на </w:t>
            </w:r>
            <w:r w:rsidRPr="00267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энергозатрат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2023 - 2025 годы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- паспорт муниципальной программы «</w:t>
            </w: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</w:t>
            </w:r>
            <w:proofErr w:type="spellStart"/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энергоэффективности</w:t>
            </w:r>
            <w:proofErr w:type="spellEnd"/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энергосбережения на территории</w:t>
            </w: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Россошин</w:t>
            </w: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ского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сельсовета на 2023-2025 годы</w:t>
            </w: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Раздел 2. Основные цели и задачи, сроки реализации Программы, а также целевые индикаторы и показатели.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Раздел 3. Система программных мероприятий, ресурсное обеспечение.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Раздел 4. Нормативное обеспечение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Раздел 5. Механизм реализации, организация управления и контроль над ходом реализации Программы.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Раздел 6. Оценка социально-экономической эффективности реализации Программы.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Приложение 1: Система программных мероприятий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EC2E51" w:rsidRPr="00267320" w:rsidTr="00AD65E2"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в 2023-2025 г 15,0 тыс. рублей - средства местного бюджета, в том числе по годам:</w:t>
            </w:r>
          </w:p>
        </w:tc>
      </w:tr>
      <w:tr w:rsidR="00EC2E51" w:rsidRPr="00267320" w:rsidTr="00AD65E2"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E51" w:rsidRPr="00267320" w:rsidRDefault="00EC2E51" w:rsidP="00AD6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2023 –   5,0  тыс. рублей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2024 — 5,0__ тыс. рублей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2025 — 5,0__ тыс. рублей</w:t>
            </w:r>
          </w:p>
        </w:tc>
        <w:tc>
          <w:tcPr>
            <w:tcW w:w="4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E51" w:rsidRPr="00267320" w:rsidRDefault="00EC2E51" w:rsidP="00AD65E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51" w:rsidRPr="00267320" w:rsidTr="00AD65E2"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E51" w:rsidRPr="00267320" w:rsidRDefault="00EC2E51" w:rsidP="00AD6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ассигнования, предусмотренные в плановом периоде 2023 - 2025 годов, могут быть уточнены при формировании проекта местного бюджета на 2023-2025 годы</w:t>
            </w:r>
          </w:p>
        </w:tc>
      </w:tr>
      <w:tr w:rsidR="00EC2E51" w:rsidRPr="00267320" w:rsidTr="00AD65E2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энергозатрат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энергоэкономичные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, замены дверных блоков. </w:t>
            </w:r>
          </w:p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E51" w:rsidRPr="00267320" w:rsidTr="00AD65E2">
        <w:trPr>
          <w:trHeight w:val="1197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2673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E51" w:rsidRPr="00267320" w:rsidRDefault="00EC2E51" w:rsidP="00AD6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Программы осуществляет администрация </w:t>
            </w:r>
            <w:bookmarkStart w:id="2" w:name="_Hlk65159132"/>
            <w:proofErr w:type="spellStart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bookmarkEnd w:id="2"/>
            <w:r w:rsidRPr="00267320">
              <w:rPr>
                <w:rFonts w:ascii="Times New Roman" w:hAnsi="Times New Roman" w:cs="Times New Roman"/>
                <w:sz w:val="28"/>
                <w:szCs w:val="28"/>
              </w:rPr>
              <w:t>Алтайского района Алтайского края</w:t>
            </w:r>
          </w:p>
        </w:tc>
      </w:tr>
    </w:tbl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sub_100"/>
      <w:r w:rsidRPr="00267320">
        <w:rPr>
          <w:rFonts w:ascii="Times New Roman" w:hAnsi="Times New Roman" w:cs="Times New Roman"/>
          <w:bCs/>
          <w:sz w:val="28"/>
          <w:szCs w:val="28"/>
        </w:rPr>
        <w:t>Раздел 1.</w:t>
      </w:r>
      <w:r w:rsidRPr="00267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320">
        <w:rPr>
          <w:rFonts w:ascii="Times New Roman" w:hAnsi="Times New Roman" w:cs="Times New Roman"/>
          <w:sz w:val="28"/>
          <w:szCs w:val="28"/>
        </w:rPr>
        <w:t xml:space="preserve">Анализ тенденций и проблем в сфере энергосбережения и повышения энергетической эффективности на территории Администрация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"/>
      <w:bookmarkEnd w:id="3"/>
    </w:p>
    <w:p w:rsidR="00EC2E51" w:rsidRPr="00267320" w:rsidRDefault="00EC2E51" w:rsidP="00EC2E5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lastRenderedPageBreak/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267320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"/>
      <w:bookmarkEnd w:id="5"/>
      <w:proofErr w:type="gramStart"/>
      <w:r w:rsidRPr="00267320">
        <w:rPr>
          <w:rFonts w:ascii="Times New Roman" w:hAnsi="Times New Roman" w:cs="Times New Roman"/>
          <w:sz w:val="28"/>
          <w:szCs w:val="28"/>
        </w:rPr>
        <w:t>Принятый Федеральный закон от 23.11.2009 N 261-ФЗ "Об энергосбережении и о повышении энергетической эффективности и о внесении изменений в отдельные законодательные акты Российской Федерации"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"/>
      <w:bookmarkEnd w:id="6"/>
      <w:r w:rsidRPr="00267320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Основной 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200"/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>Раздел 2. Цели, задачи и приоритеты развития энергосбережения и повышения энергетической эффективности на территории</w:t>
      </w:r>
      <w:r w:rsidRPr="00267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</w:t>
      </w:r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 xml:space="preserve">сельского поселения </w:t>
      </w:r>
    </w:p>
    <w:bookmarkEnd w:id="8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1"/>
      <w:r w:rsidRPr="00267320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Россошинском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сельском поселении счет снижения к 2025 году удельных показателей энергоемкости и энергопотребления на 10 процентов, создание условий для перевода экономики на энергосберегающий путь развития.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2"/>
      <w:bookmarkEnd w:id="9"/>
      <w:r w:rsidRPr="00267320">
        <w:rPr>
          <w:rFonts w:ascii="Times New Roman" w:hAnsi="Times New Roman" w:cs="Times New Roman"/>
          <w:sz w:val="28"/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"/>
      <w:bookmarkEnd w:id="10"/>
      <w:r w:rsidRPr="00267320">
        <w:rPr>
          <w:rFonts w:ascii="Times New Roman" w:hAnsi="Times New Roman" w:cs="Times New Roman"/>
          <w:sz w:val="28"/>
          <w:szCs w:val="28"/>
        </w:rPr>
        <w:t>2.1 Проведение комплекса организационно-правовых мероприятий по управлению энергосбережением.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1"/>
      <w:bookmarkEnd w:id="11"/>
      <w:r w:rsidRPr="00267320">
        <w:rPr>
          <w:rFonts w:ascii="Times New Roman" w:hAnsi="Times New Roman" w:cs="Times New Roman"/>
          <w:sz w:val="28"/>
          <w:szCs w:val="28"/>
        </w:rPr>
        <w:t>Для этого в предстоящий период необходимо: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11"/>
      <w:bookmarkEnd w:id="12"/>
      <w:r w:rsidRPr="00267320">
        <w:rPr>
          <w:rFonts w:ascii="Times New Roman" w:hAnsi="Times New Roman" w:cs="Times New Roman"/>
          <w:sz w:val="28"/>
          <w:szCs w:val="28"/>
        </w:rPr>
        <w:lastRenderedPageBreak/>
        <w:t>- создание муниципальной нормативной базы и методического обеспечения энергосбережения, в том числе: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13"/>
      <w:bookmarkEnd w:id="13"/>
      <w:r w:rsidRPr="00267320">
        <w:rPr>
          <w:rFonts w:ascii="Times New Roman" w:hAnsi="Times New Roman" w:cs="Times New Roman"/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"/>
      <w:bookmarkEnd w:id="14"/>
      <w:r w:rsidRPr="00267320">
        <w:rPr>
          <w:rFonts w:ascii="Times New Roman" w:hAnsi="Times New Roman" w:cs="Times New Roman"/>
          <w:sz w:val="28"/>
          <w:szCs w:val="28"/>
        </w:rPr>
        <w:t>2.2. Обеспечение учета всего объема потребляемых энергетических ресурсов.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3"/>
      <w:bookmarkEnd w:id="15"/>
      <w:r w:rsidRPr="00267320">
        <w:rPr>
          <w:rFonts w:ascii="Times New Roman" w:hAnsi="Times New Roman" w:cs="Times New Roman"/>
          <w:sz w:val="28"/>
          <w:szCs w:val="28"/>
        </w:rPr>
        <w:t>2.3. Нормирование и установление обоснованных лимитов потребления энергетических ресурсов.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31"/>
      <w:bookmarkEnd w:id="16"/>
      <w:r w:rsidRPr="00267320">
        <w:rPr>
          <w:rFonts w:ascii="Times New Roman" w:hAnsi="Times New Roman" w:cs="Times New Roman"/>
          <w:sz w:val="28"/>
          <w:szCs w:val="28"/>
        </w:rPr>
        <w:t>Для выполнения данной задачи необходимо: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311"/>
      <w:bookmarkEnd w:id="17"/>
      <w:r w:rsidRPr="00267320">
        <w:rPr>
          <w:rFonts w:ascii="Times New Roman" w:hAnsi="Times New Roman" w:cs="Times New Roman"/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32"/>
      <w:bookmarkEnd w:id="18"/>
      <w:r w:rsidRPr="00267320">
        <w:rPr>
          <w:rFonts w:ascii="Times New Roman" w:hAnsi="Times New Roman" w:cs="Times New Roman"/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создать к 2025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33"/>
      <w:bookmarkEnd w:id="19"/>
      <w:r w:rsidRPr="00267320">
        <w:rPr>
          <w:rFonts w:ascii="Times New Roman" w:hAnsi="Times New Roman" w:cs="Times New Roman"/>
          <w:sz w:val="28"/>
          <w:szCs w:val="28"/>
        </w:rPr>
        <w:t>Программа реализуется в 2023 - 2025 годах.</w:t>
      </w:r>
    </w:p>
    <w:bookmarkEnd w:id="20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21" w:name="Par36"/>
      <w:bookmarkEnd w:id="21"/>
      <w:r w:rsidRPr="00267320">
        <w:rPr>
          <w:rFonts w:ascii="Times New Roman" w:hAnsi="Times New Roman" w:cs="Times New Roman"/>
          <w:b/>
          <w:sz w:val="28"/>
          <w:szCs w:val="28"/>
        </w:rPr>
        <w:t>2.4.ПЕРЕЧЕНЬ ЦЕЛЕВЫХ ПОКАЗАТЕЛЕЙ В ОБЛАСТИ ЭНЕРГОСБЕРЕЖЕНИЯ И ПОВЫШЕНИЯ ЭНЕРГЕТИЧЕСКОЙ ЭФФЕКТИВНОСТИ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энергетической эффективности в муниципальном секторе: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удельный расход холодной воды на снабжение органов местного самоуправления и муниципальных учреждений (в расчете на 1 человека);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договоров (контрактов), заключенных органами местного самоуправления и муниципальными учреждениями.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 xml:space="preserve">2.5. Основные направления развития энергосбережения и повышения энергетической эффективности на территории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kern w:val="2"/>
          <w:sz w:val="28"/>
          <w:szCs w:val="28"/>
        </w:rPr>
        <w:t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b/>
          <w:sz w:val="28"/>
          <w:szCs w:val="28"/>
        </w:rPr>
        <w:t xml:space="preserve">Раздел 3. Система программных мероприятий, </w:t>
      </w:r>
      <w:r w:rsidRPr="00267320">
        <w:rPr>
          <w:rFonts w:ascii="Times New Roman" w:hAnsi="Times New Roman" w:cs="Times New Roman"/>
          <w:b/>
          <w:bCs/>
          <w:sz w:val="28"/>
          <w:szCs w:val="28"/>
        </w:rPr>
        <w:t>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01"/>
      <w:r w:rsidRPr="00267320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энергосбережения и повышения энергетической эффективности в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Россошинском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02"/>
      <w:bookmarkEnd w:id="22"/>
      <w:r w:rsidRPr="00267320">
        <w:rPr>
          <w:rFonts w:ascii="Times New Roman" w:hAnsi="Times New Roman" w:cs="Times New Roman"/>
          <w:sz w:val="28"/>
          <w:szCs w:val="28"/>
        </w:rPr>
        <w:t xml:space="preserve">Основными потребителями электроэнергии в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Россошинском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сельском поселении Алтайского района Алтайского края являются: осветительные приборы, оргтехника, системы уличного освещения.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021"/>
      <w:bookmarkEnd w:id="23"/>
      <w:r w:rsidRPr="00267320">
        <w:rPr>
          <w:rFonts w:ascii="Times New Roman" w:hAnsi="Times New Roman" w:cs="Times New Roman"/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0211"/>
      <w:bookmarkEnd w:id="24"/>
      <w:r w:rsidRPr="00267320">
        <w:rPr>
          <w:rFonts w:ascii="Times New Roman" w:hAnsi="Times New Roman" w:cs="Times New Roman"/>
          <w:sz w:val="28"/>
          <w:szCs w:val="28"/>
        </w:rPr>
        <w:t>- прекращение закупки ламп накаливания для освещения зданий;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0212"/>
      <w:bookmarkEnd w:id="25"/>
      <w:r w:rsidRPr="00267320">
        <w:rPr>
          <w:rFonts w:ascii="Times New Roman" w:hAnsi="Times New Roman" w:cs="Times New Roman"/>
          <w:sz w:val="28"/>
          <w:szCs w:val="28"/>
        </w:rPr>
        <w:t>- закупка и установка энергосберегающих ламп и светильников для освещения зданий и сооружений;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sz w:val="28"/>
          <w:szCs w:val="28"/>
        </w:rPr>
        <w:t>- замена дверных блоков в помещении администрации;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0213"/>
      <w:bookmarkEnd w:id="26"/>
      <w:r w:rsidRPr="00267320">
        <w:rPr>
          <w:rFonts w:ascii="Times New Roman" w:hAnsi="Times New Roman" w:cs="Times New Roman"/>
          <w:sz w:val="28"/>
          <w:szCs w:val="28"/>
        </w:rPr>
        <w:t>- пропаганда и методическая работа по вопросам энергосбе</w:t>
      </w:r>
      <w:bookmarkStart w:id="28" w:name="sub_303"/>
      <w:bookmarkEnd w:id="27"/>
      <w:r w:rsidRPr="00267320">
        <w:rPr>
          <w:rFonts w:ascii="Times New Roman" w:hAnsi="Times New Roman" w:cs="Times New Roman"/>
          <w:color w:val="000000"/>
          <w:sz w:val="28"/>
          <w:szCs w:val="28"/>
        </w:rPr>
        <w:t>режения.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32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Общий объем финансирования Программы составляет 15 </w:t>
      </w:r>
      <w:r w:rsidRPr="00267320">
        <w:rPr>
          <w:rFonts w:ascii="Times New Roman" w:hAnsi="Times New Roman" w:cs="Times New Roman"/>
          <w:sz w:val="28"/>
          <w:szCs w:val="28"/>
          <w:highlight w:val="yellow"/>
        </w:rPr>
        <w:t>тыс. рублей.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04"/>
      <w:bookmarkEnd w:id="28"/>
      <w:r w:rsidRPr="00267320">
        <w:rPr>
          <w:rFonts w:ascii="Times New Roman" w:hAnsi="Times New Roman" w:cs="Times New Roman"/>
          <w:sz w:val="28"/>
          <w:szCs w:val="28"/>
        </w:rPr>
        <w:t>Объемы финансирования подлежат уточнению в соответствии с решением о местном бюджете.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5"/>
      <w:bookmarkEnd w:id="29"/>
      <w:r w:rsidRPr="00267320">
        <w:rPr>
          <w:rFonts w:ascii="Times New Roman" w:hAnsi="Times New Roman" w:cs="Times New Roman"/>
          <w:sz w:val="28"/>
          <w:szCs w:val="28"/>
        </w:rPr>
        <w:t>Основу финансирования Программы составляют средства местного бюджета.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6"/>
      <w:bookmarkEnd w:id="30"/>
      <w:r w:rsidRPr="00267320">
        <w:rPr>
          <w:rFonts w:ascii="Times New Roman" w:hAnsi="Times New Roman" w:cs="Times New Roman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bookmarkEnd w:id="31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sub_400"/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>Раздел 4. Нормативное обеспечение</w:t>
      </w:r>
    </w:p>
    <w:bookmarkEnd w:id="32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01"/>
      <w:r w:rsidRPr="00267320">
        <w:rPr>
          <w:rFonts w:ascii="Times New Roman" w:hAnsi="Times New Roman" w:cs="Times New Roman"/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и энергосбережения в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Россошинском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сельском поселении Алтайского района Алтайского края обусловлено тем объемом полномочий, который предоставлен субъектам Российской Федерации </w:t>
      </w:r>
      <w:r w:rsidRPr="0026732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Федеральному закону от 23.11.2009 N 261-ФЗ, и призвано обеспечить проведение политики энергосбережения и повышения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02"/>
      <w:bookmarkEnd w:id="33"/>
      <w:r w:rsidRPr="00267320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и энергосбережения в поселении являются: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021"/>
      <w:bookmarkEnd w:id="34"/>
      <w:r w:rsidRPr="00267320">
        <w:rPr>
          <w:rFonts w:ascii="Times New Roman" w:hAnsi="Times New Roman" w:cs="Times New Roman"/>
          <w:sz w:val="28"/>
          <w:szCs w:val="28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022"/>
      <w:bookmarkEnd w:id="35"/>
      <w:r w:rsidRPr="00267320">
        <w:rPr>
          <w:rFonts w:ascii="Times New Roman" w:hAnsi="Times New Roman" w:cs="Times New Roman"/>
          <w:sz w:val="28"/>
          <w:szCs w:val="28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bookmarkEnd w:id="36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500"/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 xml:space="preserve">Раздел 5. Механизм реализации, организация управления и </w:t>
      </w:r>
      <w:proofErr w:type="gramStart"/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>контроль за</w:t>
      </w:r>
      <w:proofErr w:type="gramEnd"/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 xml:space="preserve"> ходом реализации Программы.</w:t>
      </w:r>
    </w:p>
    <w:bookmarkEnd w:id="37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01"/>
      <w:r w:rsidRPr="00267320">
        <w:rPr>
          <w:rFonts w:ascii="Times New Roman" w:hAnsi="Times New Roman" w:cs="Times New Roman"/>
          <w:sz w:val="28"/>
          <w:szCs w:val="28"/>
        </w:rPr>
        <w:t xml:space="preserve">Руководителем Программы является администрация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02"/>
      <w:bookmarkEnd w:id="38"/>
      <w:r w:rsidRPr="00267320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03"/>
      <w:bookmarkEnd w:id="39"/>
      <w:r w:rsidRPr="00267320">
        <w:rPr>
          <w:rFonts w:ascii="Times New Roman" w:hAnsi="Times New Roman" w:cs="Times New Roman"/>
          <w:sz w:val="28"/>
          <w:szCs w:val="28"/>
        </w:rPr>
        <w:t>Отчет о ходе работ по Программе должен содержать: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031"/>
      <w:bookmarkEnd w:id="40"/>
      <w:r w:rsidRPr="00267320">
        <w:rPr>
          <w:rFonts w:ascii="Times New Roman" w:hAnsi="Times New Roman" w:cs="Times New Roman"/>
          <w:sz w:val="28"/>
          <w:szCs w:val="28"/>
        </w:rPr>
        <w:t>сведения о результатах реализации Программы за отчетный год;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032"/>
      <w:bookmarkEnd w:id="41"/>
      <w:r w:rsidRPr="00267320">
        <w:rPr>
          <w:rFonts w:ascii="Times New Roman" w:hAnsi="Times New Roman" w:cs="Times New Roman"/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033"/>
      <w:bookmarkEnd w:id="42"/>
      <w:r w:rsidRPr="00267320">
        <w:rPr>
          <w:rFonts w:ascii="Times New Roman" w:hAnsi="Times New Roman" w:cs="Times New Roman"/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034"/>
      <w:bookmarkEnd w:id="43"/>
      <w:r w:rsidRPr="00267320">
        <w:rPr>
          <w:rFonts w:ascii="Times New Roman" w:hAnsi="Times New Roman" w:cs="Times New Roman"/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035"/>
      <w:bookmarkEnd w:id="44"/>
      <w:r w:rsidRPr="00267320">
        <w:rPr>
          <w:rFonts w:ascii="Times New Roman" w:hAnsi="Times New Roman" w:cs="Times New Roman"/>
          <w:sz w:val="28"/>
          <w:szCs w:val="28"/>
        </w:rPr>
        <w:t>информацию о ходе и полноте выполнения мероприятий Программы;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036"/>
      <w:bookmarkEnd w:id="45"/>
      <w:r w:rsidRPr="00267320">
        <w:rPr>
          <w:rFonts w:ascii="Times New Roman" w:hAnsi="Times New Roman" w:cs="Times New Roman"/>
          <w:sz w:val="28"/>
          <w:szCs w:val="28"/>
        </w:rPr>
        <w:t>оценку эффективности результатов реализации Программы.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04"/>
      <w:bookmarkEnd w:id="46"/>
      <w:r w:rsidRPr="00267320">
        <w:rPr>
          <w:rFonts w:ascii="Times New Roman" w:hAnsi="Times New Roman" w:cs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bookmarkStart w:id="48" w:name="sub_505"/>
      <w:bookmarkEnd w:id="47"/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края. 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не позднее одного месяца до дня внесения отчета об исполнении </w:t>
      </w:r>
      <w:r w:rsidRPr="00267320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сельского поселения Алтайского района Алтайского края.</w:t>
      </w:r>
    </w:p>
    <w:bookmarkEnd w:id="48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sub_600"/>
      <w:r w:rsidRPr="00267320">
        <w:rPr>
          <w:rFonts w:ascii="Times New Roman" w:hAnsi="Times New Roman" w:cs="Times New Roman"/>
          <w:bCs/>
          <w:kern w:val="2"/>
          <w:sz w:val="28"/>
          <w:szCs w:val="28"/>
        </w:rPr>
        <w:t>Раздел 6. Оценка социально-экономической эффективности реализации Программы</w:t>
      </w:r>
    </w:p>
    <w:bookmarkEnd w:id="49"/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601"/>
      <w:r w:rsidRPr="00267320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6011"/>
      <w:bookmarkEnd w:id="50"/>
      <w:r w:rsidRPr="00267320">
        <w:rPr>
          <w:rFonts w:ascii="Times New Roman" w:hAnsi="Times New Roman" w:cs="Times New Roman"/>
          <w:sz w:val="28"/>
          <w:szCs w:val="28"/>
        </w:rPr>
        <w:t xml:space="preserve">- снижения затрат на энергопотребление администрацией </w:t>
      </w:r>
      <w:proofErr w:type="spellStart"/>
      <w:r w:rsidRPr="00267320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267320">
        <w:rPr>
          <w:rFonts w:ascii="Times New Roman" w:hAnsi="Times New Roman" w:cs="Times New Roman"/>
          <w:sz w:val="28"/>
          <w:szCs w:val="28"/>
        </w:rPr>
        <w:t xml:space="preserve"> сельского поселения в результате реализации энергосберегающих мероприятий.</w:t>
      </w:r>
    </w:p>
    <w:p w:rsidR="00EC2E51" w:rsidRPr="00267320" w:rsidRDefault="00EC2E51" w:rsidP="00EC2E5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602"/>
      <w:bookmarkEnd w:id="51"/>
      <w:r w:rsidRPr="00267320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энергоресурсов</w:t>
      </w:r>
      <w:bookmarkEnd w:id="52"/>
      <w:r w:rsidRPr="00267320">
        <w:rPr>
          <w:rFonts w:ascii="Times New Roman" w:hAnsi="Times New Roman" w:cs="Times New Roman"/>
          <w:sz w:val="28"/>
          <w:szCs w:val="28"/>
        </w:rPr>
        <w:t>.</w:t>
      </w:r>
    </w:p>
    <w:p w:rsidR="00EC2E51" w:rsidRDefault="00EC2E51" w:rsidP="00EC2E51"/>
    <w:p w:rsidR="00C5686E" w:rsidRDefault="00C5686E"/>
    <w:sectPr w:rsidR="00C5686E" w:rsidSect="005A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E51"/>
    <w:rsid w:val="00C5686E"/>
    <w:rsid w:val="00EC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2196</Words>
  <Characters>12521</Characters>
  <Application>Microsoft Office Word</Application>
  <DocSecurity>0</DocSecurity>
  <Lines>104</Lines>
  <Paragraphs>29</Paragraphs>
  <ScaleCrop>false</ScaleCrop>
  <Company>Grizli777</Company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2023-04-17T04:08:00Z</dcterms:created>
  <dcterms:modified xsi:type="dcterms:W3CDTF">2023-04-17T04:09:00Z</dcterms:modified>
</cp:coreProperties>
</file>