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16" w:rsidRPr="006E7F9A" w:rsidRDefault="006C5716" w:rsidP="006C5716">
      <w:pPr>
        <w:tabs>
          <w:tab w:val="left" w:pos="2565"/>
          <w:tab w:val="center" w:pos="4677"/>
        </w:tabs>
        <w:jc w:val="center"/>
        <w:outlineLvl w:val="0"/>
        <w:rPr>
          <w:b/>
          <w:sz w:val="32"/>
          <w:szCs w:val="32"/>
        </w:rPr>
      </w:pPr>
      <w:r w:rsidRPr="006E7F9A">
        <w:rPr>
          <w:b/>
          <w:sz w:val="32"/>
          <w:szCs w:val="32"/>
        </w:rPr>
        <w:t xml:space="preserve">Администрация  </w:t>
      </w:r>
      <w:proofErr w:type="spellStart"/>
      <w:r w:rsidRPr="006E7F9A">
        <w:rPr>
          <w:b/>
          <w:sz w:val="32"/>
          <w:szCs w:val="32"/>
        </w:rPr>
        <w:t>Россошинского</w:t>
      </w:r>
      <w:proofErr w:type="spellEnd"/>
      <w:r w:rsidRPr="006E7F9A">
        <w:rPr>
          <w:b/>
          <w:sz w:val="32"/>
          <w:szCs w:val="32"/>
        </w:rPr>
        <w:t xml:space="preserve"> сельсовета</w:t>
      </w:r>
    </w:p>
    <w:p w:rsidR="006C5716" w:rsidRPr="006E7F9A" w:rsidRDefault="006C5716" w:rsidP="006C5716">
      <w:pPr>
        <w:tabs>
          <w:tab w:val="left" w:pos="2085"/>
        </w:tabs>
        <w:jc w:val="center"/>
        <w:outlineLvl w:val="0"/>
        <w:rPr>
          <w:b/>
          <w:sz w:val="32"/>
          <w:szCs w:val="32"/>
        </w:rPr>
      </w:pPr>
      <w:r w:rsidRPr="006E7F9A">
        <w:rPr>
          <w:b/>
          <w:sz w:val="32"/>
          <w:szCs w:val="32"/>
        </w:rPr>
        <w:t>Алтайского района            Алтайского края</w:t>
      </w:r>
    </w:p>
    <w:p w:rsidR="006C5716" w:rsidRPr="006E7F9A" w:rsidRDefault="006C5716" w:rsidP="006C5716">
      <w:pPr>
        <w:pBdr>
          <w:top w:val="thinThickSmallGap" w:sz="24" w:space="1" w:color="auto"/>
        </w:pBdr>
        <w:tabs>
          <w:tab w:val="left" w:pos="2865"/>
        </w:tabs>
        <w:jc w:val="both"/>
        <w:outlineLvl w:val="0"/>
        <w:rPr>
          <w:b/>
          <w:sz w:val="28"/>
          <w:szCs w:val="28"/>
        </w:rPr>
      </w:pPr>
    </w:p>
    <w:p w:rsidR="006C5716" w:rsidRPr="006E7F9A" w:rsidRDefault="006C5716" w:rsidP="006C5716">
      <w:pPr>
        <w:tabs>
          <w:tab w:val="left" w:pos="1455"/>
        </w:tabs>
        <w:jc w:val="both"/>
        <w:rPr>
          <w:b/>
          <w:sz w:val="28"/>
          <w:szCs w:val="28"/>
        </w:rPr>
      </w:pPr>
    </w:p>
    <w:p w:rsidR="006C5716" w:rsidRPr="006E7F9A" w:rsidRDefault="006C5716" w:rsidP="006C5716">
      <w:pPr>
        <w:tabs>
          <w:tab w:val="left" w:pos="1455"/>
        </w:tabs>
        <w:jc w:val="center"/>
        <w:rPr>
          <w:b/>
          <w:sz w:val="28"/>
          <w:szCs w:val="28"/>
        </w:rPr>
      </w:pPr>
      <w:r w:rsidRPr="006E7F9A">
        <w:rPr>
          <w:b/>
          <w:sz w:val="28"/>
          <w:szCs w:val="28"/>
        </w:rPr>
        <w:t>ПОСТАНОВЛЕНИЕ</w:t>
      </w:r>
    </w:p>
    <w:p w:rsidR="006C5716" w:rsidRPr="006E7F9A" w:rsidRDefault="006C5716" w:rsidP="006C5716">
      <w:pPr>
        <w:tabs>
          <w:tab w:val="left" w:pos="1455"/>
        </w:tabs>
        <w:jc w:val="both"/>
        <w:rPr>
          <w:b/>
          <w:sz w:val="28"/>
          <w:szCs w:val="28"/>
        </w:rPr>
      </w:pPr>
    </w:p>
    <w:p w:rsidR="006C5716" w:rsidRPr="006E7F9A" w:rsidRDefault="006C5716" w:rsidP="006C5716">
      <w:pPr>
        <w:tabs>
          <w:tab w:val="left" w:pos="1455"/>
        </w:tabs>
        <w:jc w:val="both"/>
        <w:rPr>
          <w:sz w:val="28"/>
          <w:szCs w:val="28"/>
        </w:rPr>
      </w:pPr>
      <w:r w:rsidRPr="006E7F9A">
        <w:rPr>
          <w:b/>
          <w:sz w:val="28"/>
          <w:szCs w:val="28"/>
        </w:rPr>
        <w:t xml:space="preserve">   </w:t>
      </w:r>
      <w:r w:rsidR="008F2542" w:rsidRPr="006E7F9A">
        <w:rPr>
          <w:b/>
          <w:sz w:val="28"/>
          <w:szCs w:val="28"/>
        </w:rPr>
        <w:t>20.12.</w:t>
      </w:r>
      <w:r w:rsidRPr="006E7F9A">
        <w:rPr>
          <w:b/>
          <w:sz w:val="28"/>
          <w:szCs w:val="28"/>
        </w:rPr>
        <w:t>2024 г</w:t>
      </w:r>
      <w:r w:rsidRPr="006E7F9A">
        <w:rPr>
          <w:sz w:val="28"/>
          <w:szCs w:val="28"/>
        </w:rPr>
        <w:t xml:space="preserve">.                                                        </w:t>
      </w:r>
      <w:r w:rsidR="008F2542" w:rsidRPr="006E7F9A">
        <w:rPr>
          <w:sz w:val="28"/>
          <w:szCs w:val="28"/>
        </w:rPr>
        <w:t xml:space="preserve">                             </w:t>
      </w:r>
      <w:r w:rsidRPr="006E7F9A">
        <w:rPr>
          <w:sz w:val="28"/>
          <w:szCs w:val="28"/>
        </w:rPr>
        <w:t xml:space="preserve">  </w:t>
      </w:r>
      <w:r w:rsidRPr="006E7F9A">
        <w:rPr>
          <w:b/>
          <w:sz w:val="28"/>
          <w:szCs w:val="28"/>
        </w:rPr>
        <w:t xml:space="preserve">№ </w:t>
      </w:r>
      <w:r w:rsidR="008F2542" w:rsidRPr="006E7F9A">
        <w:rPr>
          <w:b/>
          <w:sz w:val="28"/>
          <w:szCs w:val="28"/>
        </w:rPr>
        <w:t>74</w:t>
      </w:r>
    </w:p>
    <w:p w:rsidR="006C5716" w:rsidRPr="006E7F9A" w:rsidRDefault="006C5716" w:rsidP="006C5716">
      <w:pPr>
        <w:tabs>
          <w:tab w:val="left" w:pos="1455"/>
        </w:tabs>
        <w:jc w:val="center"/>
        <w:rPr>
          <w:b/>
          <w:sz w:val="28"/>
          <w:szCs w:val="28"/>
        </w:rPr>
      </w:pPr>
      <w:r w:rsidRPr="006E7F9A">
        <w:rPr>
          <w:b/>
          <w:sz w:val="28"/>
          <w:szCs w:val="28"/>
        </w:rPr>
        <w:t>с. Россоши</w:t>
      </w:r>
    </w:p>
    <w:p w:rsidR="006C5716" w:rsidRPr="006E7F9A" w:rsidRDefault="006C5716" w:rsidP="006C5716">
      <w:pPr>
        <w:jc w:val="center"/>
        <w:rPr>
          <w:spacing w:val="40"/>
        </w:rPr>
      </w:pPr>
    </w:p>
    <w:p w:rsidR="006C5716" w:rsidRPr="006E7F9A" w:rsidRDefault="006C5716" w:rsidP="006C5716"/>
    <w:p w:rsidR="006C5716" w:rsidRPr="006E7F9A" w:rsidRDefault="006C5716" w:rsidP="006C5716">
      <w:pPr>
        <w:spacing w:line="240" w:lineRule="exact"/>
        <w:ind w:right="5103"/>
        <w:rPr>
          <w:sz w:val="28"/>
          <w:szCs w:val="28"/>
        </w:rPr>
      </w:pPr>
      <w:r w:rsidRPr="006E7F9A">
        <w:rPr>
          <w:sz w:val="28"/>
          <w:szCs w:val="28"/>
        </w:rPr>
        <w:t xml:space="preserve">О внесении изменений в постановление Администрации </w:t>
      </w:r>
      <w:proofErr w:type="spellStart"/>
      <w:r w:rsidRPr="006E7F9A">
        <w:rPr>
          <w:sz w:val="28"/>
          <w:szCs w:val="28"/>
        </w:rPr>
        <w:t>Россошинского</w:t>
      </w:r>
      <w:proofErr w:type="spellEnd"/>
      <w:r w:rsidRPr="006E7F9A">
        <w:rPr>
          <w:sz w:val="28"/>
          <w:szCs w:val="28"/>
        </w:rPr>
        <w:t xml:space="preserve"> сельсовета Алтайского района Алтайского края от 22.03.2021 № 10 </w:t>
      </w:r>
      <w:r w:rsidR="004D388F" w:rsidRPr="006E7F9A">
        <w:rPr>
          <w:sz w:val="28"/>
          <w:szCs w:val="28"/>
        </w:rPr>
        <w:t xml:space="preserve">«Об утверждении административного регламента </w:t>
      </w:r>
      <w:r w:rsidRPr="006E7F9A">
        <w:rPr>
          <w:sz w:val="28"/>
          <w:szCs w:val="28"/>
        </w:rPr>
        <w:t>«О порядке ведения учета граждан, испытывающих потребность в древесине для собственных нужд»</w:t>
      </w:r>
    </w:p>
    <w:p w:rsidR="006C5716" w:rsidRPr="006E7F9A" w:rsidRDefault="006C5716"/>
    <w:p w:rsidR="006C5716" w:rsidRPr="006E7F9A" w:rsidRDefault="006C5716" w:rsidP="006C5716"/>
    <w:p w:rsidR="006C5716" w:rsidRPr="006E7F9A" w:rsidRDefault="006C5716" w:rsidP="006C5716">
      <w:pPr>
        <w:pStyle w:val="a3"/>
        <w:ind w:firstLine="708"/>
        <w:jc w:val="both"/>
        <w:rPr>
          <w:rFonts w:ascii="Times New Roman" w:hAnsi="Times New Roman" w:cs="Times New Roman"/>
          <w:sz w:val="26"/>
          <w:szCs w:val="26"/>
          <w:lang w:eastAsia="ru-RU"/>
        </w:rPr>
      </w:pPr>
      <w:r w:rsidRPr="006E7F9A">
        <w:rPr>
          <w:rFonts w:ascii="Times New Roman" w:hAnsi="Times New Roman" w:cs="Times New Roman"/>
          <w:sz w:val="26"/>
          <w:szCs w:val="26"/>
        </w:rPr>
        <w:t xml:space="preserve">В соответствии с </w:t>
      </w:r>
      <w:r w:rsidRPr="006E7F9A">
        <w:rPr>
          <w:rFonts w:ascii="Times New Roman" w:hAnsi="Times New Roman" w:cs="Times New Roman"/>
          <w:sz w:val="26"/>
          <w:szCs w:val="26"/>
          <w:lang w:eastAsia="ru-RU"/>
        </w:rPr>
        <w:t xml:space="preserve">Законом Алтайского края от 14.06.2024 № 38-ЗС «О внесении изменений в статьи 6 и 8 закона Алтайского края «О регулировании отдельных лесных отношений на территории Алтайского края», </w:t>
      </w:r>
    </w:p>
    <w:p w:rsidR="006C5716" w:rsidRPr="006E7F9A" w:rsidRDefault="006C5716" w:rsidP="006C5716">
      <w:pPr>
        <w:pStyle w:val="a3"/>
        <w:jc w:val="both"/>
        <w:rPr>
          <w:rFonts w:ascii="Times New Roman" w:hAnsi="Times New Roman" w:cs="Times New Roman"/>
          <w:sz w:val="26"/>
          <w:szCs w:val="26"/>
          <w:lang w:eastAsia="ru-RU"/>
        </w:rPr>
      </w:pPr>
      <w:r w:rsidRPr="006E7F9A">
        <w:rPr>
          <w:rFonts w:ascii="Times New Roman" w:hAnsi="Times New Roman" w:cs="Times New Roman"/>
          <w:sz w:val="26"/>
          <w:szCs w:val="26"/>
          <w:lang w:eastAsia="ru-RU"/>
        </w:rPr>
        <w:t xml:space="preserve">ПОСТАНОВЛЯЮ: </w:t>
      </w:r>
    </w:p>
    <w:p w:rsidR="006C5716" w:rsidRPr="006E7F9A" w:rsidRDefault="006C5716" w:rsidP="00C1608A">
      <w:pPr>
        <w:pStyle w:val="a3"/>
        <w:ind w:firstLine="708"/>
        <w:jc w:val="both"/>
        <w:rPr>
          <w:rFonts w:ascii="Times New Roman" w:hAnsi="Times New Roman" w:cs="Times New Roman"/>
          <w:sz w:val="26"/>
          <w:szCs w:val="26"/>
        </w:rPr>
      </w:pPr>
    </w:p>
    <w:p w:rsidR="006C5716" w:rsidRPr="006E7F9A" w:rsidRDefault="006C5716" w:rsidP="006C5716">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 xml:space="preserve">1. Внести в постановление Администрации </w:t>
      </w:r>
      <w:proofErr w:type="spellStart"/>
      <w:r w:rsidRPr="006E7F9A">
        <w:rPr>
          <w:rFonts w:ascii="Times New Roman" w:hAnsi="Times New Roman" w:cs="Times New Roman"/>
          <w:sz w:val="26"/>
          <w:szCs w:val="26"/>
        </w:rPr>
        <w:t>Россошинского</w:t>
      </w:r>
      <w:proofErr w:type="spellEnd"/>
      <w:r w:rsidRPr="006E7F9A">
        <w:rPr>
          <w:rFonts w:ascii="Times New Roman" w:hAnsi="Times New Roman" w:cs="Times New Roman"/>
          <w:sz w:val="26"/>
          <w:szCs w:val="26"/>
        </w:rPr>
        <w:t xml:space="preserve"> сельсовета от 22.03.2021 № 10 «О порядке ведения учета граждан, испытывающих потребность в древесине для собственных нужд» (далее – «постановление») следующие изменения: </w:t>
      </w:r>
    </w:p>
    <w:p w:rsidR="00C06AAA" w:rsidRPr="006E7F9A" w:rsidRDefault="006C5716" w:rsidP="006C5716">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 xml:space="preserve">1.1. </w:t>
      </w:r>
      <w:r w:rsidR="004D388F" w:rsidRPr="006E7F9A">
        <w:rPr>
          <w:rFonts w:ascii="Times New Roman" w:hAnsi="Times New Roman" w:cs="Times New Roman"/>
          <w:sz w:val="26"/>
          <w:szCs w:val="26"/>
        </w:rPr>
        <w:t>пункт 1.</w:t>
      </w:r>
      <w:r w:rsidR="00C1608A" w:rsidRPr="006E7F9A">
        <w:rPr>
          <w:rFonts w:ascii="Times New Roman" w:hAnsi="Times New Roman" w:cs="Times New Roman"/>
          <w:sz w:val="26"/>
          <w:szCs w:val="26"/>
        </w:rPr>
        <w:t>3</w:t>
      </w:r>
      <w:r w:rsidR="004D388F" w:rsidRPr="006E7F9A">
        <w:rPr>
          <w:rFonts w:ascii="Times New Roman" w:hAnsi="Times New Roman" w:cs="Times New Roman"/>
          <w:sz w:val="26"/>
          <w:szCs w:val="26"/>
        </w:rPr>
        <w:t xml:space="preserve"> Административного регламента предоставления муниципальной услуги «О порядке ведения учета граждан, испытывающих потребность в древесине для собственных нужд», утвержденного постановлением (далее – «Регламент»), изложить в следующей редакции: </w:t>
      </w:r>
    </w:p>
    <w:p w:rsidR="00C1608A" w:rsidRPr="006E7F9A" w:rsidRDefault="006C5716" w:rsidP="00C1608A">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w:t>
      </w:r>
      <w:bookmarkStart w:id="0" w:name="_Hlk183700812"/>
      <w:r w:rsidR="00C1608A" w:rsidRPr="006E7F9A">
        <w:rPr>
          <w:rFonts w:ascii="Times New Roman" w:hAnsi="Times New Roman" w:cs="Times New Roman"/>
          <w:sz w:val="26"/>
          <w:szCs w:val="26"/>
        </w:rPr>
        <w:t xml:space="preserve">1.3. </w:t>
      </w:r>
      <w:proofErr w:type="gramStart"/>
      <w:r w:rsidR="00C1608A" w:rsidRPr="006E7F9A">
        <w:rPr>
          <w:rFonts w:ascii="Times New Roman" w:hAnsi="Times New Roman" w:cs="Times New Roman"/>
          <w:sz w:val="26"/>
          <w:szCs w:val="26"/>
        </w:rPr>
        <w:t>Граждане, указанные в пункте 1.2 настоящего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w:t>
      </w:r>
      <w:proofErr w:type="gramEnd"/>
      <w:r w:rsidR="00C1608A" w:rsidRPr="006E7F9A">
        <w:rPr>
          <w:rFonts w:ascii="Times New Roman" w:hAnsi="Times New Roman" w:cs="Times New Roman"/>
          <w:sz w:val="26"/>
          <w:szCs w:val="26"/>
        </w:rPr>
        <w:t xml:space="preserve"> они относятся к числу граждан:</w:t>
      </w:r>
    </w:p>
    <w:p w:rsidR="00C1608A" w:rsidRPr="006E7F9A" w:rsidRDefault="00C1608A" w:rsidP="00C1608A">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w:t>
      </w:r>
    </w:p>
    <w:p w:rsidR="00C1608A" w:rsidRPr="006E7F9A" w:rsidRDefault="00C1608A" w:rsidP="00C1608A">
      <w:pPr>
        <w:pStyle w:val="a3"/>
        <w:ind w:firstLine="708"/>
        <w:jc w:val="both"/>
        <w:rPr>
          <w:rFonts w:ascii="Times New Roman" w:hAnsi="Times New Roman" w:cs="Times New Roman"/>
          <w:sz w:val="26"/>
          <w:szCs w:val="26"/>
        </w:rPr>
      </w:pPr>
      <w:proofErr w:type="gramStart"/>
      <w:r w:rsidRPr="006E7F9A">
        <w:rPr>
          <w:rFonts w:ascii="Times New Roman" w:hAnsi="Times New Roman" w:cs="Times New Roman"/>
          <w:sz w:val="26"/>
          <w:szCs w:val="26"/>
        </w:rPr>
        <w:lastRenderedPageBreak/>
        <w:t>б) членов семьи (дети, родители, супруг (супруга) граждан, указанных в подпункте «а» пункта 1.3 настоящего Регламента, в том числе погибших (умерших).</w:t>
      </w:r>
      <w:proofErr w:type="gramEnd"/>
    </w:p>
    <w:p w:rsidR="006C5716" w:rsidRPr="006E7F9A" w:rsidRDefault="00C1608A" w:rsidP="00C1608A">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По основанию, указанному в пункте 1.3 настоящего Регламента,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Start"/>
      <w:r w:rsidRPr="006E7F9A">
        <w:rPr>
          <w:rFonts w:ascii="Times New Roman" w:hAnsi="Times New Roman" w:cs="Times New Roman"/>
          <w:sz w:val="26"/>
          <w:szCs w:val="26"/>
        </w:rPr>
        <w:t>.</w:t>
      </w:r>
      <w:r w:rsidR="006C5716" w:rsidRPr="006E7F9A">
        <w:rPr>
          <w:rFonts w:ascii="Times New Roman" w:hAnsi="Times New Roman" w:cs="Times New Roman"/>
          <w:sz w:val="26"/>
          <w:szCs w:val="26"/>
        </w:rPr>
        <w:t>»</w:t>
      </w:r>
      <w:proofErr w:type="gramEnd"/>
      <w:r w:rsidR="006C5716" w:rsidRPr="006E7F9A">
        <w:rPr>
          <w:rFonts w:ascii="Times New Roman" w:hAnsi="Times New Roman" w:cs="Times New Roman"/>
          <w:sz w:val="26"/>
          <w:szCs w:val="26"/>
        </w:rPr>
        <w:t>;</w:t>
      </w:r>
    </w:p>
    <w:bookmarkEnd w:id="0"/>
    <w:p w:rsidR="006C5716" w:rsidRPr="006E7F9A" w:rsidRDefault="006C5716" w:rsidP="006C5716">
      <w:pPr>
        <w:pStyle w:val="a3"/>
        <w:ind w:firstLine="708"/>
        <w:jc w:val="both"/>
        <w:rPr>
          <w:rFonts w:ascii="Times New Roman" w:hAnsi="Times New Roman" w:cs="Times New Roman"/>
          <w:sz w:val="26"/>
          <w:szCs w:val="26"/>
        </w:rPr>
      </w:pPr>
    </w:p>
    <w:p w:rsidR="006C5716" w:rsidRPr="006E7F9A" w:rsidRDefault="006C5716" w:rsidP="006C5716">
      <w:pPr>
        <w:pStyle w:val="a3"/>
        <w:ind w:firstLine="708"/>
        <w:jc w:val="both"/>
        <w:rPr>
          <w:rFonts w:ascii="Times New Roman" w:hAnsi="Times New Roman" w:cs="Times New Roman"/>
          <w:sz w:val="26"/>
          <w:szCs w:val="26"/>
        </w:rPr>
      </w:pPr>
      <w:bookmarkStart w:id="1" w:name="_Hlk183700927"/>
      <w:r w:rsidRPr="006E7F9A">
        <w:rPr>
          <w:rFonts w:ascii="Times New Roman" w:hAnsi="Times New Roman" w:cs="Times New Roman"/>
          <w:sz w:val="26"/>
          <w:szCs w:val="26"/>
        </w:rPr>
        <w:t>1.2. подпункт «и» пункта 1 пункта 2.7.1</w:t>
      </w:r>
      <w:r w:rsidR="00FB6E0D" w:rsidRPr="006E7F9A">
        <w:rPr>
          <w:rFonts w:ascii="Times New Roman" w:hAnsi="Times New Roman" w:cs="Times New Roman"/>
          <w:sz w:val="26"/>
          <w:szCs w:val="26"/>
        </w:rPr>
        <w:t>.2</w:t>
      </w:r>
      <w:r w:rsidRPr="006E7F9A">
        <w:rPr>
          <w:rFonts w:ascii="Times New Roman" w:hAnsi="Times New Roman" w:cs="Times New Roman"/>
          <w:sz w:val="26"/>
          <w:szCs w:val="26"/>
        </w:rPr>
        <w:t xml:space="preserve"> Регламента изложить в следующей редакции:</w:t>
      </w:r>
    </w:p>
    <w:p w:rsidR="006C5716" w:rsidRPr="006E7F9A" w:rsidRDefault="006C5716" w:rsidP="006C5716">
      <w:pPr>
        <w:pStyle w:val="a3"/>
        <w:ind w:firstLine="708"/>
        <w:jc w:val="both"/>
        <w:rPr>
          <w:rFonts w:ascii="Times New Roman" w:hAnsi="Times New Roman" w:cs="Times New Roman"/>
          <w:color w:val="000000"/>
          <w:sz w:val="26"/>
          <w:szCs w:val="26"/>
          <w:shd w:val="clear" w:color="auto" w:fill="FFFFFF"/>
        </w:rPr>
      </w:pPr>
      <w:bookmarkStart w:id="2" w:name="_Hlk161906052"/>
      <w:r w:rsidRPr="006E7F9A">
        <w:rPr>
          <w:rFonts w:ascii="Times New Roman" w:hAnsi="Times New Roman" w:cs="Times New Roman"/>
          <w:color w:val="000000"/>
          <w:sz w:val="26"/>
          <w:szCs w:val="26"/>
          <w:shd w:val="clear" w:color="auto" w:fill="FFFFFF"/>
        </w:rPr>
        <w:t xml:space="preserve"> «и) копии документов, подтверждающих факт участия военнослужащего в специальной военной операции (для категорий граждан, указанных в пункте 1.</w:t>
      </w:r>
      <w:r w:rsidR="000E73D7" w:rsidRPr="006E7F9A">
        <w:rPr>
          <w:rFonts w:ascii="Times New Roman" w:hAnsi="Times New Roman" w:cs="Times New Roman"/>
          <w:color w:val="000000"/>
          <w:sz w:val="26"/>
          <w:szCs w:val="26"/>
          <w:shd w:val="clear" w:color="auto" w:fill="FFFFFF"/>
        </w:rPr>
        <w:t>3</w:t>
      </w:r>
      <w:r w:rsidRPr="006E7F9A">
        <w:rPr>
          <w:rFonts w:ascii="Times New Roman" w:hAnsi="Times New Roman" w:cs="Times New Roman"/>
          <w:color w:val="000000"/>
          <w:sz w:val="26"/>
          <w:szCs w:val="26"/>
          <w:shd w:val="clear" w:color="auto" w:fill="FFFFFF"/>
        </w:rPr>
        <w:t xml:space="preserve"> настоящего Регламента)</w:t>
      </w:r>
      <w:proofErr w:type="gramStart"/>
      <w:r w:rsidRPr="006E7F9A">
        <w:rPr>
          <w:rFonts w:ascii="Times New Roman" w:hAnsi="Times New Roman" w:cs="Times New Roman"/>
          <w:color w:val="000000"/>
          <w:sz w:val="26"/>
          <w:szCs w:val="26"/>
          <w:shd w:val="clear" w:color="auto" w:fill="FFFFFF"/>
        </w:rPr>
        <w:t>;»</w:t>
      </w:r>
      <w:proofErr w:type="gramEnd"/>
      <w:r w:rsidRPr="006E7F9A">
        <w:rPr>
          <w:rFonts w:ascii="Times New Roman" w:hAnsi="Times New Roman" w:cs="Times New Roman"/>
          <w:color w:val="000000"/>
          <w:sz w:val="26"/>
          <w:szCs w:val="26"/>
          <w:shd w:val="clear" w:color="auto" w:fill="FFFFFF"/>
        </w:rPr>
        <w:t>;</w:t>
      </w:r>
    </w:p>
    <w:p w:rsidR="006C5716" w:rsidRPr="006E7F9A" w:rsidRDefault="006C5716" w:rsidP="006C5716">
      <w:pPr>
        <w:pStyle w:val="a3"/>
        <w:ind w:firstLine="708"/>
        <w:jc w:val="both"/>
        <w:rPr>
          <w:rFonts w:ascii="Times New Roman" w:hAnsi="Times New Roman" w:cs="Times New Roman"/>
          <w:color w:val="000000"/>
          <w:sz w:val="26"/>
          <w:szCs w:val="26"/>
          <w:shd w:val="clear" w:color="auto" w:fill="FFFFFF"/>
        </w:rPr>
      </w:pPr>
    </w:p>
    <w:p w:rsidR="006C5716" w:rsidRPr="006E7F9A" w:rsidRDefault="006C5716" w:rsidP="006C5716">
      <w:pPr>
        <w:pStyle w:val="a3"/>
        <w:ind w:firstLine="708"/>
        <w:jc w:val="both"/>
        <w:rPr>
          <w:rFonts w:ascii="Times New Roman" w:hAnsi="Times New Roman" w:cs="Times New Roman"/>
          <w:sz w:val="26"/>
          <w:szCs w:val="26"/>
        </w:rPr>
      </w:pPr>
      <w:r w:rsidRPr="006E7F9A">
        <w:rPr>
          <w:rFonts w:ascii="Times New Roman" w:hAnsi="Times New Roman" w:cs="Times New Roman"/>
          <w:color w:val="000000"/>
          <w:sz w:val="26"/>
          <w:szCs w:val="26"/>
          <w:shd w:val="clear" w:color="auto" w:fill="FFFFFF"/>
        </w:rPr>
        <w:t>1.3.</w:t>
      </w:r>
      <w:r w:rsidRPr="006E7F9A">
        <w:rPr>
          <w:rFonts w:ascii="Times New Roman" w:hAnsi="Times New Roman" w:cs="Times New Roman"/>
          <w:sz w:val="26"/>
          <w:szCs w:val="26"/>
        </w:rPr>
        <w:t xml:space="preserve"> в подпункте «к» пункта 1 пункта 2.7.1</w:t>
      </w:r>
      <w:r w:rsidR="00FB6E0D" w:rsidRPr="006E7F9A">
        <w:rPr>
          <w:rFonts w:ascii="Times New Roman" w:hAnsi="Times New Roman" w:cs="Times New Roman"/>
          <w:sz w:val="26"/>
          <w:szCs w:val="26"/>
        </w:rPr>
        <w:t>.2</w:t>
      </w:r>
      <w:r w:rsidRPr="006E7F9A">
        <w:rPr>
          <w:rFonts w:ascii="Times New Roman" w:hAnsi="Times New Roman" w:cs="Times New Roman"/>
          <w:sz w:val="26"/>
          <w:szCs w:val="26"/>
        </w:rPr>
        <w:t xml:space="preserve"> Регламента </w:t>
      </w:r>
      <w:r w:rsidRPr="006E7F9A">
        <w:rPr>
          <w:rFonts w:ascii="Times New Roman" w:hAnsi="Times New Roman" w:cs="Times New Roman"/>
          <w:color w:val="000000"/>
          <w:sz w:val="26"/>
          <w:szCs w:val="26"/>
          <w:shd w:val="clear" w:color="auto" w:fill="FFFFFF"/>
        </w:rPr>
        <w:t xml:space="preserve">слова «граждан, </w:t>
      </w:r>
      <w:r w:rsidRPr="006E7F9A">
        <w:rPr>
          <w:rFonts w:ascii="Times New Roman" w:hAnsi="Times New Roman" w:cs="Times New Roman"/>
          <w:sz w:val="26"/>
          <w:szCs w:val="26"/>
        </w:rPr>
        <w:t>указанных в подпункте «а» пункта 1.</w:t>
      </w:r>
      <w:r w:rsidR="00C1608A" w:rsidRPr="006E7F9A">
        <w:rPr>
          <w:rFonts w:ascii="Times New Roman" w:hAnsi="Times New Roman" w:cs="Times New Roman"/>
          <w:sz w:val="26"/>
          <w:szCs w:val="26"/>
        </w:rPr>
        <w:t>3</w:t>
      </w:r>
      <w:r w:rsidRPr="006E7F9A">
        <w:rPr>
          <w:rFonts w:ascii="Times New Roman" w:hAnsi="Times New Roman" w:cs="Times New Roman"/>
          <w:sz w:val="26"/>
          <w:szCs w:val="26"/>
        </w:rPr>
        <w:t xml:space="preserve"> настоящего Регламента</w:t>
      </w:r>
      <w:r w:rsidRPr="006E7F9A">
        <w:rPr>
          <w:rFonts w:ascii="Times New Roman" w:hAnsi="Times New Roman" w:cs="Times New Roman"/>
          <w:color w:val="000000"/>
          <w:sz w:val="26"/>
          <w:szCs w:val="26"/>
          <w:shd w:val="clear" w:color="auto" w:fill="FFFFFF"/>
        </w:rPr>
        <w:t>» заменить словом «военнослужащих»;</w:t>
      </w:r>
      <w:r w:rsidRPr="006E7F9A">
        <w:rPr>
          <w:rFonts w:ascii="Times New Roman" w:hAnsi="Times New Roman" w:cs="Times New Roman"/>
          <w:sz w:val="26"/>
          <w:szCs w:val="26"/>
        </w:rPr>
        <w:t xml:space="preserve"> </w:t>
      </w:r>
    </w:p>
    <w:p w:rsidR="006C5716" w:rsidRPr="006E7F9A" w:rsidRDefault="006C5716" w:rsidP="006C5716">
      <w:pPr>
        <w:pStyle w:val="a3"/>
        <w:ind w:firstLine="708"/>
        <w:jc w:val="both"/>
        <w:rPr>
          <w:rFonts w:ascii="Times New Roman" w:eastAsia="Times New Roman" w:hAnsi="Times New Roman" w:cs="Times New Roman"/>
          <w:color w:val="000000"/>
          <w:sz w:val="26"/>
          <w:szCs w:val="26"/>
          <w:lang w:eastAsia="ru-RU"/>
        </w:rPr>
      </w:pPr>
    </w:p>
    <w:p w:rsidR="006C5716" w:rsidRPr="006E7F9A" w:rsidRDefault="006C5716" w:rsidP="006C5716">
      <w:pPr>
        <w:pStyle w:val="a3"/>
        <w:ind w:firstLine="708"/>
        <w:jc w:val="both"/>
        <w:rPr>
          <w:rFonts w:ascii="Times New Roman" w:eastAsia="Times New Roman" w:hAnsi="Times New Roman" w:cs="Times New Roman"/>
          <w:color w:val="000000"/>
          <w:sz w:val="26"/>
          <w:szCs w:val="26"/>
          <w:lang w:eastAsia="ru-RU"/>
        </w:rPr>
      </w:pPr>
      <w:bookmarkStart w:id="3" w:name="_GoBack"/>
      <w:r w:rsidRPr="006E7F9A">
        <w:rPr>
          <w:rFonts w:ascii="Times New Roman" w:eastAsia="Times New Roman" w:hAnsi="Times New Roman" w:cs="Times New Roman"/>
          <w:color w:val="000000"/>
          <w:sz w:val="26"/>
          <w:szCs w:val="26"/>
          <w:lang w:eastAsia="ru-RU"/>
        </w:rPr>
        <w:t>1.4</w:t>
      </w:r>
      <w:bookmarkEnd w:id="3"/>
      <w:r w:rsidRPr="006E7F9A">
        <w:rPr>
          <w:rFonts w:ascii="Times New Roman" w:eastAsia="Times New Roman" w:hAnsi="Times New Roman" w:cs="Times New Roman"/>
          <w:color w:val="000000"/>
          <w:sz w:val="26"/>
          <w:szCs w:val="26"/>
          <w:lang w:eastAsia="ru-RU"/>
        </w:rPr>
        <w:t xml:space="preserve">. пункт 2 </w:t>
      </w:r>
      <w:r w:rsidRPr="006E7F9A">
        <w:rPr>
          <w:rFonts w:ascii="Times New Roman" w:hAnsi="Times New Roman" w:cs="Times New Roman"/>
          <w:sz w:val="26"/>
          <w:szCs w:val="26"/>
        </w:rPr>
        <w:t>пункта 2.7.1</w:t>
      </w:r>
      <w:r w:rsidR="00C06AAA" w:rsidRPr="006E7F9A">
        <w:rPr>
          <w:rFonts w:ascii="Times New Roman" w:hAnsi="Times New Roman" w:cs="Times New Roman"/>
          <w:sz w:val="26"/>
          <w:szCs w:val="26"/>
        </w:rPr>
        <w:t>.2</w:t>
      </w:r>
      <w:r w:rsidRPr="006E7F9A">
        <w:rPr>
          <w:rFonts w:ascii="Times New Roman" w:hAnsi="Times New Roman" w:cs="Times New Roman"/>
          <w:sz w:val="26"/>
          <w:szCs w:val="26"/>
        </w:rPr>
        <w:t xml:space="preserve"> Регламента </w:t>
      </w:r>
      <w:r w:rsidRPr="006E7F9A">
        <w:rPr>
          <w:rFonts w:ascii="Times New Roman" w:eastAsia="Times New Roman" w:hAnsi="Times New Roman" w:cs="Times New Roman"/>
          <w:color w:val="000000"/>
          <w:sz w:val="26"/>
          <w:szCs w:val="26"/>
          <w:lang w:eastAsia="ru-RU"/>
        </w:rPr>
        <w:t>дополнить подпунктами «г» и «</w:t>
      </w:r>
      <w:proofErr w:type="spellStart"/>
      <w:r w:rsidRPr="006E7F9A">
        <w:rPr>
          <w:rFonts w:ascii="Times New Roman" w:eastAsia="Times New Roman" w:hAnsi="Times New Roman" w:cs="Times New Roman"/>
          <w:color w:val="000000"/>
          <w:sz w:val="26"/>
          <w:szCs w:val="26"/>
          <w:lang w:eastAsia="ru-RU"/>
        </w:rPr>
        <w:t>д</w:t>
      </w:r>
      <w:proofErr w:type="spellEnd"/>
      <w:r w:rsidRPr="006E7F9A">
        <w:rPr>
          <w:rFonts w:ascii="Times New Roman" w:eastAsia="Times New Roman" w:hAnsi="Times New Roman" w:cs="Times New Roman"/>
          <w:color w:val="000000"/>
          <w:sz w:val="26"/>
          <w:szCs w:val="26"/>
          <w:lang w:eastAsia="ru-RU"/>
        </w:rPr>
        <w:t>» следующего содержания:</w:t>
      </w:r>
    </w:p>
    <w:p w:rsidR="006C5716" w:rsidRPr="006E7F9A" w:rsidRDefault="006C5716" w:rsidP="006C5716">
      <w:pPr>
        <w:pStyle w:val="a3"/>
        <w:ind w:firstLine="708"/>
        <w:jc w:val="both"/>
        <w:rPr>
          <w:rFonts w:ascii="Times New Roman" w:eastAsia="Times New Roman" w:hAnsi="Times New Roman" w:cs="Times New Roman"/>
          <w:color w:val="000000"/>
          <w:sz w:val="26"/>
          <w:szCs w:val="26"/>
          <w:lang w:eastAsia="ru-RU"/>
        </w:rPr>
      </w:pPr>
      <w:r w:rsidRPr="006E7F9A">
        <w:rPr>
          <w:rFonts w:ascii="Times New Roman" w:eastAsia="Times New Roman" w:hAnsi="Times New Roman" w:cs="Times New Roman"/>
          <w:color w:val="000000"/>
          <w:sz w:val="26"/>
          <w:szCs w:val="26"/>
          <w:lang w:eastAsia="ru-RU"/>
        </w:rPr>
        <w:t xml:space="preserve">«г) копии документов, подтверждающих факт участия военнослужащего в специальной военной операции (для категорий граждан, указанных </w:t>
      </w:r>
      <w:r w:rsidRPr="006E7F9A">
        <w:rPr>
          <w:rFonts w:ascii="Times New Roman" w:hAnsi="Times New Roman" w:cs="Times New Roman"/>
          <w:color w:val="000000"/>
          <w:sz w:val="26"/>
          <w:szCs w:val="26"/>
          <w:shd w:val="clear" w:color="auto" w:fill="FFFFFF"/>
        </w:rPr>
        <w:t>в пункте 1.</w:t>
      </w:r>
      <w:r w:rsidR="000E73D7" w:rsidRPr="006E7F9A">
        <w:rPr>
          <w:rFonts w:ascii="Times New Roman" w:hAnsi="Times New Roman" w:cs="Times New Roman"/>
          <w:color w:val="000000"/>
          <w:sz w:val="26"/>
          <w:szCs w:val="26"/>
          <w:shd w:val="clear" w:color="auto" w:fill="FFFFFF"/>
        </w:rPr>
        <w:t>3</w:t>
      </w:r>
      <w:r w:rsidRPr="006E7F9A">
        <w:rPr>
          <w:rFonts w:ascii="Times New Roman" w:hAnsi="Times New Roman" w:cs="Times New Roman"/>
          <w:color w:val="000000"/>
          <w:sz w:val="26"/>
          <w:szCs w:val="26"/>
          <w:shd w:val="clear" w:color="auto" w:fill="FFFFFF"/>
        </w:rPr>
        <w:t xml:space="preserve"> настоящего Регламента</w:t>
      </w:r>
      <w:r w:rsidRPr="006E7F9A">
        <w:rPr>
          <w:rFonts w:ascii="Times New Roman" w:eastAsia="Times New Roman" w:hAnsi="Times New Roman" w:cs="Times New Roman"/>
          <w:color w:val="000000"/>
          <w:sz w:val="26"/>
          <w:szCs w:val="26"/>
          <w:lang w:eastAsia="ru-RU"/>
        </w:rPr>
        <w:t>);</w:t>
      </w:r>
    </w:p>
    <w:p w:rsidR="006C5716" w:rsidRPr="006E7F9A" w:rsidRDefault="006C5716" w:rsidP="006C5716">
      <w:pPr>
        <w:pStyle w:val="a3"/>
        <w:ind w:firstLine="708"/>
        <w:jc w:val="both"/>
        <w:rPr>
          <w:rFonts w:ascii="Times New Roman" w:eastAsia="Times New Roman" w:hAnsi="Times New Roman" w:cs="Times New Roman"/>
          <w:color w:val="000000"/>
          <w:sz w:val="26"/>
          <w:szCs w:val="26"/>
          <w:lang w:eastAsia="ru-RU"/>
        </w:rPr>
      </w:pPr>
      <w:proofErr w:type="spellStart"/>
      <w:proofErr w:type="gramStart"/>
      <w:r w:rsidRPr="006E7F9A">
        <w:rPr>
          <w:rFonts w:ascii="Times New Roman" w:eastAsia="Times New Roman" w:hAnsi="Times New Roman" w:cs="Times New Roman"/>
          <w:color w:val="000000"/>
          <w:sz w:val="26"/>
          <w:szCs w:val="26"/>
          <w:lang w:eastAsia="ru-RU"/>
        </w:rPr>
        <w:t>д</w:t>
      </w:r>
      <w:proofErr w:type="spellEnd"/>
      <w:r w:rsidRPr="006E7F9A">
        <w:rPr>
          <w:rFonts w:ascii="Times New Roman" w:eastAsia="Times New Roman" w:hAnsi="Times New Roman" w:cs="Times New Roman"/>
          <w:color w:val="000000"/>
          <w:sz w:val="26"/>
          <w:szCs w:val="26"/>
          <w:lang w:eastAsia="ru-RU"/>
        </w:rP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w:t>
      </w:r>
      <w:r w:rsidRPr="006E7F9A">
        <w:rPr>
          <w:rFonts w:ascii="Times New Roman" w:hAnsi="Times New Roman" w:cs="Times New Roman"/>
          <w:color w:val="000000"/>
          <w:sz w:val="26"/>
          <w:szCs w:val="26"/>
          <w:shd w:val="clear" w:color="auto" w:fill="FFFFFF"/>
        </w:rPr>
        <w:t>пункте 1.</w:t>
      </w:r>
      <w:r w:rsidR="000E73D7" w:rsidRPr="006E7F9A">
        <w:rPr>
          <w:rFonts w:ascii="Times New Roman" w:hAnsi="Times New Roman" w:cs="Times New Roman"/>
          <w:color w:val="000000"/>
          <w:sz w:val="26"/>
          <w:szCs w:val="26"/>
          <w:shd w:val="clear" w:color="auto" w:fill="FFFFFF"/>
        </w:rPr>
        <w:t>3</w:t>
      </w:r>
      <w:r w:rsidRPr="006E7F9A">
        <w:rPr>
          <w:rFonts w:ascii="Times New Roman" w:hAnsi="Times New Roman" w:cs="Times New Roman"/>
          <w:color w:val="000000"/>
          <w:sz w:val="26"/>
          <w:szCs w:val="26"/>
          <w:shd w:val="clear" w:color="auto" w:fill="FFFFFF"/>
        </w:rPr>
        <w:t xml:space="preserve"> настоящего Регламента</w:t>
      </w:r>
      <w:r w:rsidRPr="006E7F9A">
        <w:rPr>
          <w:rFonts w:ascii="Times New Roman" w:eastAsia="Times New Roman" w:hAnsi="Times New Roman" w:cs="Times New Roman"/>
          <w:color w:val="000000"/>
          <w:sz w:val="26"/>
          <w:szCs w:val="26"/>
          <w:lang w:eastAsia="ru-RU"/>
        </w:rPr>
        <w:t>).»;</w:t>
      </w:r>
      <w:proofErr w:type="gramEnd"/>
    </w:p>
    <w:p w:rsidR="006C5716" w:rsidRPr="006E7F9A" w:rsidRDefault="006C5716" w:rsidP="006C5716">
      <w:pPr>
        <w:pStyle w:val="a3"/>
        <w:ind w:firstLine="708"/>
        <w:jc w:val="both"/>
        <w:rPr>
          <w:rFonts w:ascii="Times New Roman" w:eastAsia="Times New Roman" w:hAnsi="Times New Roman" w:cs="Times New Roman"/>
          <w:color w:val="000000"/>
          <w:sz w:val="26"/>
          <w:szCs w:val="26"/>
          <w:lang w:eastAsia="ru-RU"/>
        </w:rPr>
      </w:pPr>
    </w:p>
    <w:p w:rsidR="006C5716" w:rsidRPr="006E7F9A" w:rsidRDefault="006C5716" w:rsidP="006C5716">
      <w:pPr>
        <w:pStyle w:val="a3"/>
        <w:ind w:firstLine="708"/>
        <w:jc w:val="both"/>
        <w:rPr>
          <w:rFonts w:ascii="Times New Roman" w:eastAsia="Times New Roman" w:hAnsi="Times New Roman" w:cs="Times New Roman"/>
          <w:color w:val="000000"/>
          <w:sz w:val="26"/>
          <w:szCs w:val="26"/>
          <w:lang w:eastAsia="ru-RU"/>
        </w:rPr>
      </w:pPr>
      <w:proofErr w:type="gramStart"/>
      <w:r w:rsidRPr="006E7F9A">
        <w:rPr>
          <w:rFonts w:ascii="Times New Roman" w:eastAsia="Times New Roman" w:hAnsi="Times New Roman" w:cs="Times New Roman"/>
          <w:color w:val="000000"/>
          <w:sz w:val="26"/>
          <w:szCs w:val="26"/>
          <w:lang w:eastAsia="ru-RU"/>
        </w:rPr>
        <w:t>1.5. в пункте 3</w:t>
      </w:r>
      <w:r w:rsidR="00C1608A" w:rsidRPr="006E7F9A">
        <w:rPr>
          <w:rFonts w:ascii="Times New Roman" w:eastAsia="Times New Roman" w:hAnsi="Times New Roman" w:cs="Times New Roman"/>
          <w:color w:val="000000"/>
          <w:sz w:val="26"/>
          <w:szCs w:val="26"/>
          <w:lang w:eastAsia="ru-RU"/>
        </w:rPr>
        <w:t>.5</w:t>
      </w:r>
      <w:r w:rsidRPr="006E7F9A">
        <w:rPr>
          <w:rFonts w:ascii="Times New Roman" w:eastAsia="Times New Roman" w:hAnsi="Times New Roman" w:cs="Times New Roman"/>
          <w:color w:val="000000"/>
          <w:sz w:val="26"/>
          <w:szCs w:val="26"/>
          <w:lang w:eastAsia="ru-RU"/>
        </w:rPr>
        <w:t xml:space="preserve"> Регламента слова «в подпунктах «и» и (или) «к» подпункта 1» заменить словами «в подпунктах «и» и (или) «к» пункта 1, подпунктах «г» и «</w:t>
      </w:r>
      <w:proofErr w:type="spellStart"/>
      <w:r w:rsidRPr="006E7F9A">
        <w:rPr>
          <w:rFonts w:ascii="Times New Roman" w:eastAsia="Times New Roman" w:hAnsi="Times New Roman" w:cs="Times New Roman"/>
          <w:color w:val="000000"/>
          <w:sz w:val="26"/>
          <w:szCs w:val="26"/>
          <w:lang w:eastAsia="ru-RU"/>
        </w:rPr>
        <w:t>д</w:t>
      </w:r>
      <w:proofErr w:type="spellEnd"/>
      <w:r w:rsidRPr="006E7F9A">
        <w:rPr>
          <w:rFonts w:ascii="Times New Roman" w:eastAsia="Times New Roman" w:hAnsi="Times New Roman" w:cs="Times New Roman"/>
          <w:color w:val="000000"/>
          <w:sz w:val="26"/>
          <w:szCs w:val="26"/>
          <w:lang w:eastAsia="ru-RU"/>
        </w:rPr>
        <w:t>» пункта 2».</w:t>
      </w:r>
      <w:proofErr w:type="gramEnd"/>
    </w:p>
    <w:p w:rsidR="00C1608A" w:rsidRPr="006E7F9A" w:rsidRDefault="00C1608A" w:rsidP="006C5716">
      <w:pPr>
        <w:pStyle w:val="a3"/>
        <w:ind w:firstLine="708"/>
        <w:jc w:val="both"/>
        <w:rPr>
          <w:rFonts w:ascii="Times New Roman" w:eastAsia="Times New Roman" w:hAnsi="Times New Roman" w:cs="Times New Roman"/>
          <w:color w:val="000000"/>
          <w:sz w:val="26"/>
          <w:szCs w:val="26"/>
          <w:lang w:eastAsia="ru-RU"/>
        </w:rPr>
      </w:pPr>
    </w:p>
    <w:bookmarkEnd w:id="1"/>
    <w:bookmarkEnd w:id="2"/>
    <w:p w:rsidR="00C06AAA" w:rsidRPr="006E7F9A" w:rsidRDefault="00C06AAA" w:rsidP="00C1608A">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2. Опубликовать настоящее постановление в установленном порядке.</w:t>
      </w:r>
    </w:p>
    <w:p w:rsidR="00C06AAA" w:rsidRPr="006E7F9A" w:rsidRDefault="00C06AAA" w:rsidP="00C06AAA">
      <w:pPr>
        <w:pStyle w:val="a3"/>
        <w:jc w:val="both"/>
        <w:rPr>
          <w:rFonts w:ascii="Times New Roman" w:hAnsi="Times New Roman" w:cs="Times New Roman"/>
          <w:sz w:val="26"/>
          <w:szCs w:val="26"/>
        </w:rPr>
      </w:pPr>
    </w:p>
    <w:p w:rsidR="00C06AAA" w:rsidRPr="006E7F9A" w:rsidRDefault="00C06AAA" w:rsidP="00C06AAA">
      <w:pPr>
        <w:pStyle w:val="a3"/>
        <w:jc w:val="both"/>
        <w:rPr>
          <w:rFonts w:ascii="Times New Roman" w:eastAsia="Times New Roman" w:hAnsi="Times New Roman" w:cs="Times New Roman"/>
          <w:sz w:val="26"/>
          <w:szCs w:val="26"/>
          <w:lang w:eastAsia="ru-RU"/>
        </w:rPr>
      </w:pPr>
    </w:p>
    <w:p w:rsidR="008F2542" w:rsidRPr="006E7F9A" w:rsidRDefault="00C06AAA" w:rsidP="00C06AAA">
      <w:r w:rsidRPr="006E7F9A">
        <w:rPr>
          <w:sz w:val="26"/>
          <w:szCs w:val="26"/>
        </w:rPr>
        <w:t>Глава сельсовета                                                                                      Г.В. Пяткова</w:t>
      </w:r>
    </w:p>
    <w:p w:rsidR="008F2542" w:rsidRPr="006E7F9A" w:rsidRDefault="008F2542" w:rsidP="008F2542"/>
    <w:p w:rsidR="008F2542" w:rsidRPr="006E7F9A" w:rsidRDefault="008F2542" w:rsidP="008F2542"/>
    <w:p w:rsidR="008F2542" w:rsidRPr="006E7F9A" w:rsidRDefault="008F2542" w:rsidP="008F2542"/>
    <w:p w:rsidR="008F2542" w:rsidRPr="006E7F9A" w:rsidRDefault="008F2542" w:rsidP="008F2542"/>
    <w:p w:rsidR="008F2542" w:rsidRPr="006E7F9A" w:rsidRDefault="008F2542" w:rsidP="008F2542"/>
    <w:p w:rsidR="008F2542" w:rsidRPr="006E7F9A" w:rsidRDefault="008F2542" w:rsidP="008F2542"/>
    <w:p w:rsidR="008F2542" w:rsidRPr="006E7F9A" w:rsidRDefault="008F2542" w:rsidP="008F2542"/>
    <w:p w:rsidR="008F2542" w:rsidRPr="006E7F9A" w:rsidRDefault="008F2542" w:rsidP="008F2542"/>
    <w:p w:rsidR="008F2542" w:rsidRPr="006E7F9A" w:rsidRDefault="008F2542" w:rsidP="008F2542"/>
    <w:p w:rsidR="008F2542" w:rsidRPr="006E7F9A" w:rsidRDefault="008F2542" w:rsidP="008F2542"/>
    <w:p w:rsidR="008F2542" w:rsidRPr="006E7F9A" w:rsidRDefault="008F2542" w:rsidP="008F2542"/>
    <w:p w:rsidR="00C23188" w:rsidRPr="006E7F9A" w:rsidRDefault="008F2542" w:rsidP="008F2542">
      <w:pPr>
        <w:tabs>
          <w:tab w:val="left" w:pos="4170"/>
        </w:tabs>
      </w:pPr>
      <w:r w:rsidRPr="006E7F9A">
        <w:tab/>
      </w:r>
    </w:p>
    <w:p w:rsidR="008F2542" w:rsidRPr="006E7F9A" w:rsidRDefault="008F2542" w:rsidP="008F2542">
      <w:pPr>
        <w:tabs>
          <w:tab w:val="left" w:pos="4170"/>
        </w:tabs>
      </w:pPr>
    </w:p>
    <w:p w:rsidR="008F2542" w:rsidRPr="006E7F9A" w:rsidRDefault="008F2542" w:rsidP="008F2542">
      <w:pPr>
        <w:tabs>
          <w:tab w:val="left" w:pos="2565"/>
          <w:tab w:val="center" w:pos="4677"/>
        </w:tabs>
        <w:jc w:val="center"/>
        <w:outlineLvl w:val="0"/>
        <w:rPr>
          <w:b/>
          <w:sz w:val="32"/>
          <w:szCs w:val="32"/>
        </w:rPr>
      </w:pPr>
      <w:r w:rsidRPr="006E7F9A">
        <w:rPr>
          <w:b/>
          <w:sz w:val="32"/>
          <w:szCs w:val="32"/>
        </w:rPr>
        <w:lastRenderedPageBreak/>
        <w:t xml:space="preserve">Администрация  </w:t>
      </w:r>
      <w:proofErr w:type="spellStart"/>
      <w:r w:rsidRPr="006E7F9A">
        <w:rPr>
          <w:b/>
          <w:sz w:val="32"/>
          <w:szCs w:val="32"/>
        </w:rPr>
        <w:t>Россошинского</w:t>
      </w:r>
      <w:proofErr w:type="spellEnd"/>
      <w:r w:rsidRPr="006E7F9A">
        <w:rPr>
          <w:b/>
          <w:sz w:val="32"/>
          <w:szCs w:val="32"/>
        </w:rPr>
        <w:t xml:space="preserve"> сельсовета</w:t>
      </w:r>
    </w:p>
    <w:p w:rsidR="008F2542" w:rsidRPr="006E7F9A" w:rsidRDefault="008F2542" w:rsidP="008F2542">
      <w:pPr>
        <w:tabs>
          <w:tab w:val="left" w:pos="2085"/>
        </w:tabs>
        <w:jc w:val="center"/>
        <w:outlineLvl w:val="0"/>
        <w:rPr>
          <w:b/>
          <w:sz w:val="32"/>
          <w:szCs w:val="32"/>
        </w:rPr>
      </w:pPr>
      <w:r w:rsidRPr="006E7F9A">
        <w:rPr>
          <w:b/>
          <w:sz w:val="32"/>
          <w:szCs w:val="32"/>
        </w:rPr>
        <w:t>Алтайского района            Алтайского края</w:t>
      </w:r>
    </w:p>
    <w:p w:rsidR="008F2542" w:rsidRPr="006E7F9A" w:rsidRDefault="008F2542" w:rsidP="008F2542">
      <w:pPr>
        <w:pBdr>
          <w:top w:val="thinThickSmallGap" w:sz="24" w:space="1" w:color="auto"/>
        </w:pBdr>
        <w:tabs>
          <w:tab w:val="left" w:pos="2865"/>
        </w:tabs>
        <w:jc w:val="both"/>
        <w:outlineLvl w:val="0"/>
        <w:rPr>
          <w:b/>
          <w:sz w:val="28"/>
          <w:szCs w:val="28"/>
        </w:rPr>
      </w:pPr>
    </w:p>
    <w:p w:rsidR="008F2542" w:rsidRPr="006E7F9A" w:rsidRDefault="008F2542" w:rsidP="008F2542">
      <w:pPr>
        <w:tabs>
          <w:tab w:val="left" w:pos="1455"/>
        </w:tabs>
        <w:jc w:val="both"/>
        <w:rPr>
          <w:b/>
          <w:sz w:val="28"/>
          <w:szCs w:val="28"/>
        </w:rPr>
      </w:pPr>
    </w:p>
    <w:p w:rsidR="008F2542" w:rsidRPr="006E7F9A" w:rsidRDefault="008F2542" w:rsidP="008F2542">
      <w:pPr>
        <w:tabs>
          <w:tab w:val="left" w:pos="1455"/>
        </w:tabs>
        <w:jc w:val="center"/>
        <w:rPr>
          <w:b/>
          <w:sz w:val="28"/>
          <w:szCs w:val="28"/>
        </w:rPr>
      </w:pPr>
      <w:r w:rsidRPr="006E7F9A">
        <w:rPr>
          <w:b/>
          <w:sz w:val="28"/>
          <w:szCs w:val="28"/>
        </w:rPr>
        <w:t>ПОСТАНОВЛЕНИЕ</w:t>
      </w:r>
    </w:p>
    <w:p w:rsidR="008F2542" w:rsidRPr="006E7F9A" w:rsidRDefault="008F2542" w:rsidP="008F2542">
      <w:pPr>
        <w:tabs>
          <w:tab w:val="left" w:pos="1455"/>
        </w:tabs>
        <w:jc w:val="both"/>
        <w:rPr>
          <w:b/>
          <w:sz w:val="28"/>
          <w:szCs w:val="28"/>
        </w:rPr>
      </w:pPr>
    </w:p>
    <w:p w:rsidR="008F2542" w:rsidRPr="006E7F9A" w:rsidRDefault="008F2542" w:rsidP="008F2542">
      <w:pPr>
        <w:tabs>
          <w:tab w:val="left" w:pos="1455"/>
        </w:tabs>
        <w:jc w:val="both"/>
        <w:rPr>
          <w:sz w:val="28"/>
          <w:szCs w:val="28"/>
        </w:rPr>
      </w:pPr>
      <w:r w:rsidRPr="006E7F9A">
        <w:rPr>
          <w:b/>
          <w:sz w:val="28"/>
          <w:szCs w:val="28"/>
        </w:rPr>
        <w:t xml:space="preserve">   20.12.2024 г</w:t>
      </w:r>
      <w:r w:rsidRPr="006E7F9A">
        <w:rPr>
          <w:sz w:val="28"/>
          <w:szCs w:val="28"/>
        </w:rPr>
        <w:t xml:space="preserve">.                                                                                           </w:t>
      </w:r>
      <w:r w:rsidRPr="006E7F9A">
        <w:rPr>
          <w:b/>
          <w:sz w:val="28"/>
          <w:szCs w:val="28"/>
        </w:rPr>
        <w:t>№ 74</w:t>
      </w:r>
    </w:p>
    <w:p w:rsidR="008F2542" w:rsidRPr="006E7F9A" w:rsidRDefault="008F2542" w:rsidP="008F2542">
      <w:pPr>
        <w:tabs>
          <w:tab w:val="left" w:pos="1455"/>
        </w:tabs>
        <w:jc w:val="center"/>
        <w:rPr>
          <w:b/>
          <w:sz w:val="28"/>
          <w:szCs w:val="28"/>
        </w:rPr>
      </w:pPr>
      <w:r w:rsidRPr="006E7F9A">
        <w:rPr>
          <w:b/>
          <w:sz w:val="28"/>
          <w:szCs w:val="28"/>
        </w:rPr>
        <w:t>с. Россоши</w:t>
      </w:r>
    </w:p>
    <w:p w:rsidR="008F2542" w:rsidRPr="006E7F9A" w:rsidRDefault="008F2542" w:rsidP="008F2542">
      <w:pPr>
        <w:jc w:val="center"/>
        <w:rPr>
          <w:spacing w:val="40"/>
        </w:rPr>
      </w:pPr>
    </w:p>
    <w:p w:rsidR="008F2542" w:rsidRPr="006E7F9A" w:rsidRDefault="008F2542" w:rsidP="008F2542"/>
    <w:p w:rsidR="008F2542" w:rsidRPr="006E7F9A" w:rsidRDefault="008F2542" w:rsidP="008F2542">
      <w:pPr>
        <w:spacing w:line="240" w:lineRule="exact"/>
        <w:ind w:right="5103"/>
        <w:rPr>
          <w:sz w:val="28"/>
          <w:szCs w:val="28"/>
        </w:rPr>
      </w:pPr>
      <w:r w:rsidRPr="006E7F9A">
        <w:rPr>
          <w:sz w:val="28"/>
          <w:szCs w:val="28"/>
        </w:rPr>
        <w:t xml:space="preserve">О внесении изменений в постановление Администрации </w:t>
      </w:r>
      <w:proofErr w:type="spellStart"/>
      <w:r w:rsidRPr="006E7F9A">
        <w:rPr>
          <w:sz w:val="28"/>
          <w:szCs w:val="28"/>
        </w:rPr>
        <w:t>Россошинского</w:t>
      </w:r>
      <w:proofErr w:type="spellEnd"/>
      <w:r w:rsidRPr="006E7F9A">
        <w:rPr>
          <w:sz w:val="28"/>
          <w:szCs w:val="28"/>
        </w:rPr>
        <w:t xml:space="preserve"> сельсовета Алтайского района Алтайского края от 22.03.2021 № 10 «Об утверждении административного регламента «О порядке ведения учета граждан, испытывающих потребность в древесине для собственных нужд»</w:t>
      </w:r>
    </w:p>
    <w:p w:rsidR="008F2542" w:rsidRPr="006E7F9A" w:rsidRDefault="008F2542" w:rsidP="008F2542"/>
    <w:p w:rsidR="008F2542" w:rsidRPr="006E7F9A" w:rsidRDefault="008F2542" w:rsidP="008F2542"/>
    <w:p w:rsidR="008F2542" w:rsidRPr="006E7F9A" w:rsidRDefault="008F2542" w:rsidP="008F2542">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 xml:space="preserve">В соответствии с Законом Алтайского края от 14.06.2024 № 38-ЗС «О внесении изменений в статьи 6 и 8 закона Алтайского края «О регулировании отдельных лесных отношений на территории Алтайского края», </w:t>
      </w:r>
    </w:p>
    <w:p w:rsidR="008F2542" w:rsidRPr="006E7F9A" w:rsidRDefault="008F2542" w:rsidP="008F2542">
      <w:pPr>
        <w:pStyle w:val="a3"/>
        <w:jc w:val="both"/>
        <w:rPr>
          <w:rFonts w:ascii="Times New Roman" w:hAnsi="Times New Roman" w:cs="Times New Roman"/>
          <w:sz w:val="26"/>
          <w:szCs w:val="26"/>
        </w:rPr>
      </w:pPr>
      <w:r w:rsidRPr="006E7F9A">
        <w:rPr>
          <w:rFonts w:ascii="Times New Roman" w:hAnsi="Times New Roman" w:cs="Times New Roman"/>
          <w:sz w:val="26"/>
          <w:szCs w:val="26"/>
        </w:rPr>
        <w:t xml:space="preserve">ПОСТАНОВЛЯЮ: </w:t>
      </w:r>
    </w:p>
    <w:p w:rsidR="008F2542" w:rsidRPr="006E7F9A" w:rsidRDefault="008F2542" w:rsidP="008F2542">
      <w:pPr>
        <w:pStyle w:val="a3"/>
        <w:ind w:firstLine="708"/>
        <w:jc w:val="both"/>
        <w:rPr>
          <w:rFonts w:ascii="Times New Roman" w:hAnsi="Times New Roman" w:cs="Times New Roman"/>
          <w:sz w:val="26"/>
          <w:szCs w:val="26"/>
        </w:rPr>
      </w:pPr>
    </w:p>
    <w:p w:rsidR="008F2542" w:rsidRPr="006E7F9A" w:rsidRDefault="008F2542" w:rsidP="008F2542">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 xml:space="preserve">1. Внести в постановление Администрации </w:t>
      </w:r>
      <w:proofErr w:type="spellStart"/>
      <w:r w:rsidRPr="006E7F9A">
        <w:rPr>
          <w:rFonts w:ascii="Times New Roman" w:hAnsi="Times New Roman" w:cs="Times New Roman"/>
          <w:sz w:val="26"/>
          <w:szCs w:val="26"/>
        </w:rPr>
        <w:t>Россошинского</w:t>
      </w:r>
      <w:proofErr w:type="spellEnd"/>
      <w:r w:rsidRPr="006E7F9A">
        <w:rPr>
          <w:rFonts w:ascii="Times New Roman" w:hAnsi="Times New Roman" w:cs="Times New Roman"/>
          <w:sz w:val="26"/>
          <w:szCs w:val="26"/>
        </w:rPr>
        <w:t xml:space="preserve"> сельсовета от 22.03.2021 № 10 «О порядке ведения учета граждан, испытывающих потребность в древесине для собственных нужд» (далее – «постановление») следующие изменения: </w:t>
      </w:r>
    </w:p>
    <w:p w:rsidR="008F2542" w:rsidRPr="006E7F9A" w:rsidRDefault="008F2542" w:rsidP="008F2542">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 xml:space="preserve">1.1. пункт 1.3 Административного регламента предоставления муниципальной услуги «О порядке ведения учета граждан, испытывающих потребность в древесине для собственных нужд», утвержденного постановлением (далее – «Регламент»), изложить в следующей редакции: </w:t>
      </w:r>
    </w:p>
    <w:p w:rsidR="008F2542" w:rsidRPr="006E7F9A" w:rsidRDefault="008F2542" w:rsidP="008F2542">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 xml:space="preserve">«1.3. </w:t>
      </w:r>
      <w:proofErr w:type="gramStart"/>
      <w:r w:rsidRPr="006E7F9A">
        <w:rPr>
          <w:rFonts w:ascii="Times New Roman" w:hAnsi="Times New Roman" w:cs="Times New Roman"/>
          <w:sz w:val="26"/>
          <w:szCs w:val="26"/>
        </w:rPr>
        <w:t>Граждане, указанные в пункте 1.2 настоящего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w:t>
      </w:r>
      <w:proofErr w:type="gramEnd"/>
      <w:r w:rsidRPr="006E7F9A">
        <w:rPr>
          <w:rFonts w:ascii="Times New Roman" w:hAnsi="Times New Roman" w:cs="Times New Roman"/>
          <w:sz w:val="26"/>
          <w:szCs w:val="26"/>
        </w:rPr>
        <w:t xml:space="preserve"> они относятся к числу граждан:</w:t>
      </w:r>
    </w:p>
    <w:p w:rsidR="008F2542" w:rsidRPr="006E7F9A" w:rsidRDefault="008F2542" w:rsidP="008F2542">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w:t>
      </w:r>
    </w:p>
    <w:p w:rsidR="008F2542" w:rsidRPr="006E7F9A" w:rsidRDefault="008F2542" w:rsidP="008F2542">
      <w:pPr>
        <w:pStyle w:val="a3"/>
        <w:ind w:firstLine="708"/>
        <w:jc w:val="both"/>
        <w:rPr>
          <w:rFonts w:ascii="Times New Roman" w:hAnsi="Times New Roman" w:cs="Times New Roman"/>
          <w:sz w:val="26"/>
          <w:szCs w:val="26"/>
        </w:rPr>
      </w:pPr>
      <w:proofErr w:type="gramStart"/>
      <w:r w:rsidRPr="006E7F9A">
        <w:rPr>
          <w:rFonts w:ascii="Times New Roman" w:hAnsi="Times New Roman" w:cs="Times New Roman"/>
          <w:sz w:val="26"/>
          <w:szCs w:val="26"/>
        </w:rPr>
        <w:lastRenderedPageBreak/>
        <w:t>б) членов семьи (дети, родители, супруг (супруга) граждан, указанных в подпункте «а» пункта 1.3 настоящего Регламента, в том числе погибших (умерших).</w:t>
      </w:r>
      <w:proofErr w:type="gramEnd"/>
    </w:p>
    <w:p w:rsidR="008F2542" w:rsidRPr="006E7F9A" w:rsidRDefault="008F2542" w:rsidP="008F2542">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По основанию, указанному в пункте 1.3 настоящего Регламента,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roofErr w:type="gramStart"/>
      <w:r w:rsidRPr="006E7F9A">
        <w:rPr>
          <w:rFonts w:ascii="Times New Roman" w:hAnsi="Times New Roman" w:cs="Times New Roman"/>
          <w:sz w:val="26"/>
          <w:szCs w:val="26"/>
        </w:rPr>
        <w:t>.»</w:t>
      </w:r>
      <w:proofErr w:type="gramEnd"/>
      <w:r w:rsidRPr="006E7F9A">
        <w:rPr>
          <w:rFonts w:ascii="Times New Roman" w:hAnsi="Times New Roman" w:cs="Times New Roman"/>
          <w:sz w:val="26"/>
          <w:szCs w:val="26"/>
        </w:rPr>
        <w:t>;</w:t>
      </w:r>
    </w:p>
    <w:p w:rsidR="008F2542" w:rsidRPr="006E7F9A" w:rsidRDefault="008F2542" w:rsidP="008F2542">
      <w:pPr>
        <w:pStyle w:val="a3"/>
        <w:ind w:firstLine="708"/>
        <w:jc w:val="both"/>
        <w:rPr>
          <w:rFonts w:ascii="Times New Roman" w:hAnsi="Times New Roman" w:cs="Times New Roman"/>
          <w:sz w:val="26"/>
          <w:szCs w:val="26"/>
        </w:rPr>
      </w:pPr>
    </w:p>
    <w:p w:rsidR="008F2542" w:rsidRPr="006E7F9A" w:rsidRDefault="008F2542" w:rsidP="008F2542">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1.2. подпункт «и» пункта 1 пункта 2.7.1.2 Регламента изложить в следующей редакции:</w:t>
      </w:r>
    </w:p>
    <w:p w:rsidR="008F2542" w:rsidRPr="006E7F9A" w:rsidRDefault="008F2542" w:rsidP="008F2542">
      <w:pPr>
        <w:pStyle w:val="a3"/>
        <w:ind w:firstLine="708"/>
        <w:jc w:val="both"/>
        <w:rPr>
          <w:rFonts w:ascii="Times New Roman" w:hAnsi="Times New Roman" w:cs="Times New Roman"/>
          <w:color w:val="000000"/>
          <w:sz w:val="26"/>
          <w:szCs w:val="26"/>
          <w:shd w:val="clear" w:color="auto" w:fill="FFFFFF"/>
        </w:rPr>
      </w:pPr>
      <w:r w:rsidRPr="006E7F9A">
        <w:rPr>
          <w:rFonts w:ascii="Times New Roman" w:hAnsi="Times New Roman" w:cs="Times New Roman"/>
          <w:color w:val="000000"/>
          <w:sz w:val="26"/>
          <w:szCs w:val="26"/>
          <w:shd w:val="clear" w:color="auto" w:fill="FFFFFF"/>
        </w:rPr>
        <w:t xml:space="preserve"> «и) копии документов, подтверждающих факт участия военнослужащего в специальной военной операции (для категорий граждан, указанных в пункте 1.3 настоящего Регламента)</w:t>
      </w:r>
      <w:proofErr w:type="gramStart"/>
      <w:r w:rsidRPr="006E7F9A">
        <w:rPr>
          <w:rFonts w:ascii="Times New Roman" w:hAnsi="Times New Roman" w:cs="Times New Roman"/>
          <w:color w:val="000000"/>
          <w:sz w:val="26"/>
          <w:szCs w:val="26"/>
          <w:shd w:val="clear" w:color="auto" w:fill="FFFFFF"/>
        </w:rPr>
        <w:t>;»</w:t>
      </w:r>
      <w:proofErr w:type="gramEnd"/>
      <w:r w:rsidRPr="006E7F9A">
        <w:rPr>
          <w:rFonts w:ascii="Times New Roman" w:hAnsi="Times New Roman" w:cs="Times New Roman"/>
          <w:color w:val="000000"/>
          <w:sz w:val="26"/>
          <w:szCs w:val="26"/>
          <w:shd w:val="clear" w:color="auto" w:fill="FFFFFF"/>
        </w:rPr>
        <w:t>;</w:t>
      </w:r>
    </w:p>
    <w:p w:rsidR="008F2542" w:rsidRPr="006E7F9A" w:rsidRDefault="008F2542" w:rsidP="008F2542">
      <w:pPr>
        <w:pStyle w:val="a3"/>
        <w:ind w:firstLine="708"/>
        <w:jc w:val="both"/>
        <w:rPr>
          <w:rFonts w:ascii="Times New Roman" w:hAnsi="Times New Roman" w:cs="Times New Roman"/>
          <w:color w:val="000000"/>
          <w:sz w:val="26"/>
          <w:szCs w:val="26"/>
          <w:shd w:val="clear" w:color="auto" w:fill="FFFFFF"/>
        </w:rPr>
      </w:pPr>
    </w:p>
    <w:p w:rsidR="008F2542" w:rsidRPr="006E7F9A" w:rsidRDefault="008F2542" w:rsidP="008F2542">
      <w:pPr>
        <w:pStyle w:val="a3"/>
        <w:ind w:firstLine="708"/>
        <w:jc w:val="both"/>
        <w:rPr>
          <w:rFonts w:ascii="Times New Roman" w:hAnsi="Times New Roman" w:cs="Times New Roman"/>
          <w:sz w:val="26"/>
          <w:szCs w:val="26"/>
        </w:rPr>
      </w:pPr>
      <w:r w:rsidRPr="006E7F9A">
        <w:rPr>
          <w:rFonts w:ascii="Times New Roman" w:hAnsi="Times New Roman" w:cs="Times New Roman"/>
          <w:color w:val="000000"/>
          <w:sz w:val="26"/>
          <w:szCs w:val="26"/>
          <w:shd w:val="clear" w:color="auto" w:fill="FFFFFF"/>
        </w:rPr>
        <w:t>1.3.</w:t>
      </w:r>
      <w:r w:rsidRPr="006E7F9A">
        <w:rPr>
          <w:rFonts w:ascii="Times New Roman" w:hAnsi="Times New Roman" w:cs="Times New Roman"/>
          <w:sz w:val="26"/>
          <w:szCs w:val="26"/>
        </w:rPr>
        <w:t xml:space="preserve"> в подпункте «к» пункта 1 пункта 2.7.1.2 Регламента </w:t>
      </w:r>
      <w:r w:rsidRPr="006E7F9A">
        <w:rPr>
          <w:rFonts w:ascii="Times New Roman" w:hAnsi="Times New Roman" w:cs="Times New Roman"/>
          <w:color w:val="000000"/>
          <w:sz w:val="26"/>
          <w:szCs w:val="26"/>
          <w:shd w:val="clear" w:color="auto" w:fill="FFFFFF"/>
        </w:rPr>
        <w:t xml:space="preserve">слова «граждан, </w:t>
      </w:r>
      <w:r w:rsidRPr="006E7F9A">
        <w:rPr>
          <w:rFonts w:ascii="Times New Roman" w:hAnsi="Times New Roman" w:cs="Times New Roman"/>
          <w:sz w:val="26"/>
          <w:szCs w:val="26"/>
        </w:rPr>
        <w:t>указанных в подпункте «а» пункта 1.3 настоящего Регламента</w:t>
      </w:r>
      <w:r w:rsidRPr="006E7F9A">
        <w:rPr>
          <w:rFonts w:ascii="Times New Roman" w:hAnsi="Times New Roman" w:cs="Times New Roman"/>
          <w:color w:val="000000"/>
          <w:sz w:val="26"/>
          <w:szCs w:val="26"/>
          <w:shd w:val="clear" w:color="auto" w:fill="FFFFFF"/>
        </w:rPr>
        <w:t>» заменить словом «военнослужащих»;</w:t>
      </w:r>
      <w:r w:rsidRPr="006E7F9A">
        <w:rPr>
          <w:rFonts w:ascii="Times New Roman" w:hAnsi="Times New Roman" w:cs="Times New Roman"/>
          <w:sz w:val="26"/>
          <w:szCs w:val="26"/>
        </w:rPr>
        <w:t xml:space="preserve"> </w:t>
      </w:r>
    </w:p>
    <w:p w:rsidR="008F2542" w:rsidRPr="006E7F9A" w:rsidRDefault="008F2542" w:rsidP="008F2542">
      <w:pPr>
        <w:pStyle w:val="a3"/>
        <w:ind w:firstLine="708"/>
        <w:jc w:val="both"/>
        <w:rPr>
          <w:rFonts w:ascii="Times New Roman" w:hAnsi="Times New Roman" w:cs="Times New Roman"/>
          <w:color w:val="000000"/>
          <w:sz w:val="26"/>
          <w:szCs w:val="26"/>
        </w:rPr>
      </w:pPr>
    </w:p>
    <w:p w:rsidR="008F2542" w:rsidRPr="006E7F9A" w:rsidRDefault="008F2542" w:rsidP="008F2542">
      <w:pPr>
        <w:pStyle w:val="a3"/>
        <w:ind w:firstLine="708"/>
        <w:jc w:val="both"/>
        <w:rPr>
          <w:rFonts w:ascii="Times New Roman" w:hAnsi="Times New Roman" w:cs="Times New Roman"/>
          <w:color w:val="000000"/>
          <w:sz w:val="26"/>
          <w:szCs w:val="26"/>
        </w:rPr>
      </w:pPr>
      <w:r w:rsidRPr="006E7F9A">
        <w:rPr>
          <w:rFonts w:ascii="Times New Roman" w:hAnsi="Times New Roman" w:cs="Times New Roman"/>
          <w:color w:val="000000"/>
          <w:sz w:val="26"/>
          <w:szCs w:val="26"/>
        </w:rPr>
        <w:t xml:space="preserve">1.4. пункт 2 </w:t>
      </w:r>
      <w:r w:rsidRPr="006E7F9A">
        <w:rPr>
          <w:rFonts w:ascii="Times New Roman" w:hAnsi="Times New Roman" w:cs="Times New Roman"/>
          <w:sz w:val="26"/>
          <w:szCs w:val="26"/>
        </w:rPr>
        <w:t xml:space="preserve">пункта 2.7.1.2 Регламента </w:t>
      </w:r>
      <w:r w:rsidRPr="006E7F9A">
        <w:rPr>
          <w:rFonts w:ascii="Times New Roman" w:hAnsi="Times New Roman" w:cs="Times New Roman"/>
          <w:color w:val="000000"/>
          <w:sz w:val="26"/>
          <w:szCs w:val="26"/>
        </w:rPr>
        <w:t>дополнить подпунктами «г» и «</w:t>
      </w:r>
      <w:proofErr w:type="spellStart"/>
      <w:r w:rsidRPr="006E7F9A">
        <w:rPr>
          <w:rFonts w:ascii="Times New Roman" w:hAnsi="Times New Roman" w:cs="Times New Roman"/>
          <w:color w:val="000000"/>
          <w:sz w:val="26"/>
          <w:szCs w:val="26"/>
        </w:rPr>
        <w:t>д</w:t>
      </w:r>
      <w:proofErr w:type="spellEnd"/>
      <w:r w:rsidRPr="006E7F9A">
        <w:rPr>
          <w:rFonts w:ascii="Times New Roman" w:hAnsi="Times New Roman" w:cs="Times New Roman"/>
          <w:color w:val="000000"/>
          <w:sz w:val="26"/>
          <w:szCs w:val="26"/>
        </w:rPr>
        <w:t>» следующего содержания:</w:t>
      </w:r>
    </w:p>
    <w:p w:rsidR="008F2542" w:rsidRPr="006E7F9A" w:rsidRDefault="008F2542" w:rsidP="008F2542">
      <w:pPr>
        <w:pStyle w:val="a3"/>
        <w:ind w:firstLine="708"/>
        <w:jc w:val="both"/>
        <w:rPr>
          <w:rFonts w:ascii="Times New Roman" w:hAnsi="Times New Roman" w:cs="Times New Roman"/>
          <w:color w:val="000000"/>
          <w:sz w:val="26"/>
          <w:szCs w:val="26"/>
        </w:rPr>
      </w:pPr>
      <w:r w:rsidRPr="006E7F9A">
        <w:rPr>
          <w:rFonts w:ascii="Times New Roman" w:hAnsi="Times New Roman" w:cs="Times New Roman"/>
          <w:color w:val="000000"/>
          <w:sz w:val="26"/>
          <w:szCs w:val="26"/>
        </w:rPr>
        <w:t xml:space="preserve">«г) копии документов, подтверждающих факт участия военнослужащего в специальной военной операции (для категорий граждан, указанных </w:t>
      </w:r>
      <w:r w:rsidRPr="006E7F9A">
        <w:rPr>
          <w:rFonts w:ascii="Times New Roman" w:hAnsi="Times New Roman" w:cs="Times New Roman"/>
          <w:color w:val="000000"/>
          <w:sz w:val="26"/>
          <w:szCs w:val="26"/>
          <w:shd w:val="clear" w:color="auto" w:fill="FFFFFF"/>
        </w:rPr>
        <w:t>в пункте 1.3 настоящего Регламента</w:t>
      </w:r>
      <w:r w:rsidRPr="006E7F9A">
        <w:rPr>
          <w:rFonts w:ascii="Times New Roman" w:hAnsi="Times New Roman" w:cs="Times New Roman"/>
          <w:color w:val="000000"/>
          <w:sz w:val="26"/>
          <w:szCs w:val="26"/>
        </w:rPr>
        <w:t>);</w:t>
      </w:r>
    </w:p>
    <w:p w:rsidR="008F2542" w:rsidRPr="006E7F9A" w:rsidRDefault="008F2542" w:rsidP="008F2542">
      <w:pPr>
        <w:pStyle w:val="a3"/>
        <w:ind w:firstLine="708"/>
        <w:jc w:val="both"/>
        <w:rPr>
          <w:rFonts w:ascii="Times New Roman" w:hAnsi="Times New Roman" w:cs="Times New Roman"/>
          <w:color w:val="000000"/>
          <w:sz w:val="26"/>
          <w:szCs w:val="26"/>
        </w:rPr>
      </w:pPr>
      <w:proofErr w:type="spellStart"/>
      <w:proofErr w:type="gramStart"/>
      <w:r w:rsidRPr="006E7F9A">
        <w:rPr>
          <w:rFonts w:ascii="Times New Roman" w:hAnsi="Times New Roman" w:cs="Times New Roman"/>
          <w:color w:val="000000"/>
          <w:sz w:val="26"/>
          <w:szCs w:val="26"/>
        </w:rPr>
        <w:t>д</w:t>
      </w:r>
      <w:proofErr w:type="spellEnd"/>
      <w:r w:rsidRPr="006E7F9A">
        <w:rPr>
          <w:rFonts w:ascii="Times New Roman" w:hAnsi="Times New Roman" w:cs="Times New Roman"/>
          <w:color w:val="000000"/>
          <w:sz w:val="26"/>
          <w:szCs w:val="26"/>
        </w:rP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w:t>
      </w:r>
      <w:r w:rsidRPr="006E7F9A">
        <w:rPr>
          <w:rFonts w:ascii="Times New Roman" w:hAnsi="Times New Roman" w:cs="Times New Roman"/>
          <w:color w:val="000000"/>
          <w:sz w:val="26"/>
          <w:szCs w:val="26"/>
          <w:shd w:val="clear" w:color="auto" w:fill="FFFFFF"/>
        </w:rPr>
        <w:t>пункте 1.3 настоящего Регламента</w:t>
      </w:r>
      <w:r w:rsidRPr="006E7F9A">
        <w:rPr>
          <w:rFonts w:ascii="Times New Roman" w:hAnsi="Times New Roman" w:cs="Times New Roman"/>
          <w:color w:val="000000"/>
          <w:sz w:val="26"/>
          <w:szCs w:val="26"/>
        </w:rPr>
        <w:t>).»;</w:t>
      </w:r>
      <w:proofErr w:type="gramEnd"/>
    </w:p>
    <w:p w:rsidR="008F2542" w:rsidRPr="006E7F9A" w:rsidRDefault="008F2542" w:rsidP="008F2542">
      <w:pPr>
        <w:pStyle w:val="a3"/>
        <w:ind w:firstLine="708"/>
        <w:jc w:val="both"/>
        <w:rPr>
          <w:rFonts w:ascii="Times New Roman" w:hAnsi="Times New Roman" w:cs="Times New Roman"/>
          <w:color w:val="000000"/>
          <w:sz w:val="26"/>
          <w:szCs w:val="26"/>
        </w:rPr>
      </w:pPr>
    </w:p>
    <w:p w:rsidR="008F2542" w:rsidRPr="006E7F9A" w:rsidRDefault="008F2542" w:rsidP="008F2542">
      <w:pPr>
        <w:pStyle w:val="a3"/>
        <w:ind w:firstLine="708"/>
        <w:jc w:val="both"/>
        <w:rPr>
          <w:rFonts w:ascii="Times New Roman" w:hAnsi="Times New Roman" w:cs="Times New Roman"/>
          <w:color w:val="000000"/>
          <w:sz w:val="26"/>
          <w:szCs w:val="26"/>
        </w:rPr>
      </w:pPr>
      <w:proofErr w:type="gramStart"/>
      <w:r w:rsidRPr="006E7F9A">
        <w:rPr>
          <w:rFonts w:ascii="Times New Roman" w:hAnsi="Times New Roman" w:cs="Times New Roman"/>
          <w:color w:val="000000"/>
          <w:sz w:val="26"/>
          <w:szCs w:val="26"/>
        </w:rPr>
        <w:t>1.5. в пункте 3.5 Регламента слова «в подпунктах «и» и (или) «к» подпункта 1» заменить словами «в подпунктах «и» и (или) «к» пункта 1, подпунктах «г» и «</w:t>
      </w:r>
      <w:proofErr w:type="spellStart"/>
      <w:r w:rsidRPr="006E7F9A">
        <w:rPr>
          <w:rFonts w:ascii="Times New Roman" w:hAnsi="Times New Roman" w:cs="Times New Roman"/>
          <w:color w:val="000000"/>
          <w:sz w:val="26"/>
          <w:szCs w:val="26"/>
        </w:rPr>
        <w:t>д</w:t>
      </w:r>
      <w:proofErr w:type="spellEnd"/>
      <w:r w:rsidRPr="006E7F9A">
        <w:rPr>
          <w:rFonts w:ascii="Times New Roman" w:hAnsi="Times New Roman" w:cs="Times New Roman"/>
          <w:color w:val="000000"/>
          <w:sz w:val="26"/>
          <w:szCs w:val="26"/>
        </w:rPr>
        <w:t>» пункта 2».</w:t>
      </w:r>
      <w:proofErr w:type="gramEnd"/>
    </w:p>
    <w:p w:rsidR="008F2542" w:rsidRPr="006E7F9A" w:rsidRDefault="008F2542" w:rsidP="008F2542">
      <w:pPr>
        <w:pStyle w:val="a3"/>
        <w:ind w:firstLine="708"/>
        <w:jc w:val="both"/>
        <w:rPr>
          <w:rFonts w:ascii="Times New Roman" w:hAnsi="Times New Roman" w:cs="Times New Roman"/>
          <w:color w:val="000000"/>
          <w:sz w:val="26"/>
          <w:szCs w:val="26"/>
        </w:rPr>
      </w:pPr>
    </w:p>
    <w:p w:rsidR="008F2542" w:rsidRPr="006E7F9A" w:rsidRDefault="008F2542" w:rsidP="008F2542">
      <w:pPr>
        <w:pStyle w:val="a3"/>
        <w:ind w:firstLine="708"/>
        <w:jc w:val="both"/>
        <w:rPr>
          <w:rFonts w:ascii="Times New Roman" w:hAnsi="Times New Roman" w:cs="Times New Roman"/>
          <w:sz w:val="26"/>
          <w:szCs w:val="26"/>
        </w:rPr>
      </w:pPr>
      <w:r w:rsidRPr="006E7F9A">
        <w:rPr>
          <w:rFonts w:ascii="Times New Roman" w:hAnsi="Times New Roman" w:cs="Times New Roman"/>
          <w:sz w:val="26"/>
          <w:szCs w:val="26"/>
        </w:rPr>
        <w:t>2. Опубликовать настоящее постановление в установленном порядке.</w:t>
      </w:r>
    </w:p>
    <w:p w:rsidR="008F2542" w:rsidRPr="006E7F9A" w:rsidRDefault="008F2542" w:rsidP="008F2542">
      <w:pPr>
        <w:pStyle w:val="a3"/>
        <w:jc w:val="both"/>
        <w:rPr>
          <w:rFonts w:ascii="Times New Roman" w:hAnsi="Times New Roman" w:cs="Times New Roman"/>
          <w:sz w:val="26"/>
          <w:szCs w:val="26"/>
        </w:rPr>
      </w:pPr>
    </w:p>
    <w:p w:rsidR="008F2542" w:rsidRPr="006E7F9A" w:rsidRDefault="008F2542" w:rsidP="008F2542">
      <w:pPr>
        <w:pStyle w:val="a3"/>
        <w:jc w:val="both"/>
        <w:rPr>
          <w:rFonts w:ascii="Times New Roman" w:hAnsi="Times New Roman" w:cs="Times New Roman"/>
          <w:sz w:val="26"/>
          <w:szCs w:val="26"/>
        </w:rPr>
      </w:pPr>
    </w:p>
    <w:p w:rsidR="008F2542" w:rsidRPr="006E7F9A" w:rsidRDefault="008F2542" w:rsidP="008F2542">
      <w:r w:rsidRPr="006E7F9A">
        <w:rPr>
          <w:sz w:val="26"/>
          <w:szCs w:val="26"/>
        </w:rPr>
        <w:t>Глава сельсовета                                                                                      Г.В. Пяткова</w:t>
      </w:r>
    </w:p>
    <w:p w:rsidR="008F2542" w:rsidRPr="006E7F9A" w:rsidRDefault="008F2542" w:rsidP="008F2542">
      <w:pPr>
        <w:tabs>
          <w:tab w:val="left" w:pos="4170"/>
        </w:tabs>
      </w:pPr>
    </w:p>
    <w:sectPr w:rsidR="008F2542" w:rsidRPr="006E7F9A" w:rsidSect="00C23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716"/>
    <w:rsid w:val="000E73D7"/>
    <w:rsid w:val="0039405E"/>
    <w:rsid w:val="004B2275"/>
    <w:rsid w:val="004D388F"/>
    <w:rsid w:val="006C5716"/>
    <w:rsid w:val="006E7F9A"/>
    <w:rsid w:val="00746552"/>
    <w:rsid w:val="008F2542"/>
    <w:rsid w:val="00C06AAA"/>
    <w:rsid w:val="00C1608A"/>
    <w:rsid w:val="00C23188"/>
    <w:rsid w:val="00F64C7F"/>
    <w:rsid w:val="00FB6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7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5716"/>
    <w:pPr>
      <w:spacing w:after="0" w:line="240" w:lineRule="auto"/>
    </w:pPr>
  </w:style>
  <w:style w:type="paragraph" w:customStyle="1" w:styleId="formattext">
    <w:name w:val="formattext"/>
    <w:basedOn w:val="a"/>
    <w:rsid w:val="00C1608A"/>
    <w:pPr>
      <w:spacing w:before="100" w:beforeAutospacing="1" w:after="100" w:afterAutospacing="1"/>
    </w:pPr>
  </w:style>
  <w:style w:type="character" w:customStyle="1" w:styleId="a4">
    <w:name w:val="Без интервала Знак"/>
    <w:link w:val="a3"/>
    <w:uiPriority w:val="1"/>
    <w:locked/>
    <w:rsid w:val="008F25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7</cp:revision>
  <dcterms:created xsi:type="dcterms:W3CDTF">2024-12-17T08:50:00Z</dcterms:created>
  <dcterms:modified xsi:type="dcterms:W3CDTF">2024-12-23T06:08:00Z</dcterms:modified>
</cp:coreProperties>
</file>