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21" w:rsidRDefault="00207D21" w:rsidP="00207D21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Собрание депутатов  Россошинского сельсовета</w:t>
      </w:r>
    </w:p>
    <w:p w:rsidR="00207D21" w:rsidRDefault="00207D21" w:rsidP="00207D21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Алтайского района  Алтайского края</w:t>
      </w:r>
    </w:p>
    <w:p w:rsidR="00207D21" w:rsidRDefault="00207D21" w:rsidP="00207D21">
      <w:pPr>
        <w:spacing w:after="200" w:line="276" w:lineRule="auto"/>
        <w:rPr>
          <w:sz w:val="28"/>
          <w:szCs w:val="28"/>
          <w:lang w:eastAsia="en-US"/>
        </w:rPr>
      </w:pPr>
    </w:p>
    <w:p w:rsidR="00207D21" w:rsidRDefault="00207D21" w:rsidP="00207D21">
      <w:pPr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РЕШЕНИЕ</w:t>
      </w:r>
    </w:p>
    <w:p w:rsidR="00207D21" w:rsidRDefault="00207D21" w:rsidP="00207D2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20.04. 2021 года                                                                                               № 6</w:t>
      </w:r>
    </w:p>
    <w:p w:rsidR="00207D21" w:rsidRDefault="00207D21" w:rsidP="00207D21">
      <w:pPr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с. Россоши</w:t>
      </w:r>
    </w:p>
    <w:p w:rsidR="00207D21" w:rsidRDefault="00207D21" w:rsidP="00207D21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«О внесении изменений  в решение</w:t>
      </w:r>
    </w:p>
    <w:p w:rsidR="00207D21" w:rsidRDefault="00207D21" w:rsidP="00207D21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Собрания депутатов  Россошинского  сельсовета</w:t>
      </w:r>
    </w:p>
    <w:p w:rsidR="00207D21" w:rsidRDefault="00207D21" w:rsidP="00207D21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№ 15/1 от 28.11.2014 года  «Об утверждении</w:t>
      </w:r>
    </w:p>
    <w:p w:rsidR="00207D21" w:rsidRDefault="00207D21" w:rsidP="00207D21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Положения о бюджетном  устройстве, бюджетном</w:t>
      </w:r>
    </w:p>
    <w:p w:rsidR="00207D21" w:rsidRDefault="00207D21" w:rsidP="00207D21">
      <w:pPr>
        <w:spacing w:line="276" w:lineRule="auto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процессе</w:t>
      </w:r>
      <w:proofErr w:type="gramEnd"/>
      <w:r>
        <w:rPr>
          <w:sz w:val="28"/>
          <w:szCs w:val="28"/>
          <w:lang w:eastAsia="en-US"/>
        </w:rPr>
        <w:t xml:space="preserve"> и финансовом контроле»</w:t>
      </w:r>
    </w:p>
    <w:p w:rsidR="00207D21" w:rsidRDefault="00207D21" w:rsidP="00207D21">
      <w:pPr>
        <w:spacing w:after="200" w:line="276" w:lineRule="auto"/>
        <w:ind w:firstLine="720"/>
        <w:rPr>
          <w:sz w:val="28"/>
          <w:szCs w:val="28"/>
          <w:lang w:eastAsia="en-US"/>
        </w:rPr>
      </w:pPr>
    </w:p>
    <w:p w:rsidR="00207D21" w:rsidRDefault="00207D21" w:rsidP="00207D21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В соответствии с Бюджетным кодексом РФ и на основании Заключения Контрольно-счетной палаты от 09.04.2021 года Собрание депутатов РЕШИЛО:</w:t>
      </w:r>
    </w:p>
    <w:p w:rsidR="00207D21" w:rsidRDefault="00207D21" w:rsidP="00207D21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Внести в решение Собрания депутатов Россошинского сельсовета № 15/1 от 28.11.2014 года "Об утверждении Положения о бюджетном устройстве, бюджетном процессе и финансовом контроле" следующие изменения:</w:t>
      </w:r>
    </w:p>
    <w:p w:rsidR="00207D21" w:rsidRDefault="00207D21" w:rsidP="00207D21">
      <w:pPr>
        <w:spacing w:line="276" w:lineRule="auto"/>
        <w:jc w:val="both"/>
        <w:rPr>
          <w:sz w:val="28"/>
          <w:szCs w:val="28"/>
          <w:lang w:eastAsia="en-US"/>
        </w:rPr>
      </w:pPr>
    </w:p>
    <w:p w:rsidR="00207D21" w:rsidRDefault="00207D21" w:rsidP="00207D21">
      <w:pPr>
        <w:spacing w:line="276" w:lineRule="auto"/>
        <w:ind w:left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Исключить абзац 8 статьи 59 </w:t>
      </w:r>
    </w:p>
    <w:p w:rsidR="00207D21" w:rsidRDefault="00207D21" w:rsidP="00207D21">
      <w:pPr>
        <w:spacing w:line="276" w:lineRule="auto"/>
        <w:ind w:left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"источников финансирования дефицита бюджета по кодам групп, подгрупп, статей, видов </w:t>
      </w:r>
      <w:proofErr w:type="gramStart"/>
      <w:r>
        <w:rPr>
          <w:sz w:val="28"/>
          <w:szCs w:val="28"/>
          <w:lang w:eastAsia="en-US"/>
        </w:rPr>
        <w:t>источников финансирования дефицитов бюджета классификации операций сектора государственного</w:t>
      </w:r>
      <w:proofErr w:type="gramEnd"/>
      <w:r>
        <w:rPr>
          <w:sz w:val="28"/>
          <w:szCs w:val="28"/>
          <w:lang w:eastAsia="en-US"/>
        </w:rPr>
        <w:t xml:space="preserve"> управления, относящихся к источникам финансирования дефицитов бюджета".</w:t>
      </w:r>
    </w:p>
    <w:p w:rsidR="00207D21" w:rsidRDefault="00207D21" w:rsidP="00207D21">
      <w:pPr>
        <w:spacing w:line="276" w:lineRule="auto"/>
        <w:ind w:left="720"/>
        <w:jc w:val="both"/>
        <w:rPr>
          <w:sz w:val="28"/>
          <w:szCs w:val="28"/>
          <w:lang w:eastAsia="en-US"/>
        </w:rPr>
      </w:pPr>
    </w:p>
    <w:p w:rsidR="00207D21" w:rsidRDefault="00207D21" w:rsidP="00207D21">
      <w:pPr>
        <w:spacing w:line="276" w:lineRule="auto"/>
        <w:ind w:left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Настоящее Решение вступает в силу  со дня официального обнародования в установленном  порядке.</w:t>
      </w:r>
    </w:p>
    <w:p w:rsidR="00207D21" w:rsidRDefault="00207D21" w:rsidP="00207D21">
      <w:pPr>
        <w:spacing w:after="200" w:line="276" w:lineRule="auto"/>
        <w:ind w:left="720"/>
        <w:rPr>
          <w:sz w:val="28"/>
          <w:szCs w:val="28"/>
          <w:lang w:eastAsia="en-US"/>
        </w:rPr>
      </w:pPr>
    </w:p>
    <w:p w:rsidR="00207D21" w:rsidRDefault="00207D21" w:rsidP="00207D21">
      <w:pPr>
        <w:rPr>
          <w:sz w:val="28"/>
          <w:szCs w:val="28"/>
        </w:rPr>
      </w:pPr>
    </w:p>
    <w:p w:rsidR="00207D21" w:rsidRDefault="00207D21" w:rsidP="00207D21">
      <w:pPr>
        <w:rPr>
          <w:sz w:val="28"/>
          <w:szCs w:val="28"/>
        </w:rPr>
      </w:pPr>
    </w:p>
    <w:p w:rsidR="00207D21" w:rsidRDefault="00207D21" w:rsidP="00207D21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Г.В. Пяткова</w:t>
      </w:r>
    </w:p>
    <w:p w:rsidR="00207D21" w:rsidRDefault="00207D21" w:rsidP="00207D21">
      <w:pPr>
        <w:tabs>
          <w:tab w:val="left" w:pos="3930"/>
        </w:tabs>
        <w:rPr>
          <w:sz w:val="28"/>
          <w:szCs w:val="28"/>
        </w:rPr>
      </w:pPr>
    </w:p>
    <w:p w:rsidR="00FD05C9" w:rsidRDefault="00FD05C9">
      <w:bookmarkStart w:id="0" w:name="_GoBack"/>
      <w:bookmarkEnd w:id="0"/>
    </w:p>
    <w:sectPr w:rsidR="00FD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61"/>
    <w:rsid w:val="00207D21"/>
    <w:rsid w:val="00982661"/>
    <w:rsid w:val="00F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2021-05-11T03:57:00Z</dcterms:created>
  <dcterms:modified xsi:type="dcterms:W3CDTF">2021-05-11T03:58:00Z</dcterms:modified>
</cp:coreProperties>
</file>